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32F5E" w14:textId="513E109F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FE0FE7">
        <w:rPr>
          <w:rFonts w:cstheme="minorHAnsi"/>
          <w:b/>
          <w:sz w:val="24"/>
          <w:szCs w:val="24"/>
        </w:rPr>
        <w:t>92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2C9CEDA2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1B553A71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24/2024</w:t>
      </w:r>
    </w:p>
    <w:p w14:paraId="2FAFCBAE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0625A8C2" w14:textId="636B75DB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700931">
        <w:rPr>
          <w:rFonts w:cstheme="minorHAnsi"/>
          <w:sz w:val="24"/>
          <w:szCs w:val="24"/>
        </w:rPr>
        <w:t>20/06/2024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9782523"/>
      <w:proofErr w:type="spellStart"/>
      <w:r w:rsidR="00FE0FE7">
        <w:rPr>
          <w:rFonts w:cstheme="minorHAnsi"/>
          <w:sz w:val="24"/>
          <w:szCs w:val="24"/>
        </w:rPr>
        <w:t>Inovare</w:t>
      </w:r>
      <w:proofErr w:type="spellEnd"/>
      <w:r w:rsidR="00FE0FE7">
        <w:rPr>
          <w:rFonts w:cstheme="minorHAnsi"/>
          <w:sz w:val="24"/>
          <w:szCs w:val="24"/>
        </w:rPr>
        <w:t xml:space="preserve"> Comércio de Suprimentos de Informática Ltda</w:t>
      </w:r>
      <w:r w:rsidR="0075421C">
        <w:rPr>
          <w:rFonts w:cstheme="minorHAnsi"/>
          <w:sz w:val="24"/>
          <w:szCs w:val="24"/>
        </w:rPr>
        <w:t xml:space="preserve">, CNPJ </w:t>
      </w:r>
      <w:r w:rsidR="00FE0FE7">
        <w:rPr>
          <w:rFonts w:cstheme="minorHAnsi"/>
          <w:sz w:val="24"/>
          <w:szCs w:val="24"/>
        </w:rPr>
        <w:t>45.232.778/0001-64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75421C">
        <w:rPr>
          <w:rFonts w:cstheme="minorHAnsi"/>
          <w:sz w:val="24"/>
          <w:szCs w:val="24"/>
        </w:rPr>
        <w:t xml:space="preserve">na Rua </w:t>
      </w:r>
      <w:r w:rsidR="00FE0FE7">
        <w:rPr>
          <w:rFonts w:cstheme="minorHAnsi"/>
          <w:sz w:val="24"/>
          <w:szCs w:val="24"/>
        </w:rPr>
        <w:t>Arthur Oscar, 2560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FE0FE7">
        <w:rPr>
          <w:rFonts w:cstheme="minorHAnsi"/>
          <w:sz w:val="24"/>
          <w:szCs w:val="24"/>
        </w:rPr>
        <w:t>Serafina Correa</w:t>
      </w:r>
      <w:r w:rsidR="0075421C">
        <w:rPr>
          <w:rFonts w:cstheme="minorHAnsi"/>
          <w:sz w:val="24"/>
          <w:szCs w:val="24"/>
        </w:rPr>
        <w:t xml:space="preserve">, </w:t>
      </w:r>
      <w:r w:rsidR="00FE0FE7">
        <w:rPr>
          <w:rFonts w:cstheme="minorHAnsi"/>
          <w:sz w:val="24"/>
          <w:szCs w:val="24"/>
        </w:rPr>
        <w:t>RS</w:t>
      </w:r>
      <w:r w:rsidRPr="00D07C1B">
        <w:rPr>
          <w:rFonts w:cstheme="minorHAnsi"/>
          <w:sz w:val="24"/>
          <w:szCs w:val="24"/>
        </w:rPr>
        <w:t xml:space="preserve">, representada por </w:t>
      </w:r>
      <w:proofErr w:type="spellStart"/>
      <w:r w:rsidR="00FE0FE7">
        <w:rPr>
          <w:rFonts w:cstheme="minorHAnsi"/>
          <w:sz w:val="24"/>
          <w:szCs w:val="24"/>
        </w:rPr>
        <w:t>Flaiana</w:t>
      </w:r>
      <w:proofErr w:type="spellEnd"/>
      <w:r w:rsidR="00FE0FE7">
        <w:rPr>
          <w:rFonts w:cstheme="minorHAnsi"/>
          <w:sz w:val="24"/>
          <w:szCs w:val="24"/>
        </w:rPr>
        <w:t xml:space="preserve"> do Nascimento</w:t>
      </w:r>
      <w:r w:rsidRPr="00D07C1B">
        <w:rPr>
          <w:rFonts w:cstheme="minorHAnsi"/>
          <w:sz w:val="24"/>
          <w:szCs w:val="24"/>
        </w:rPr>
        <w:t xml:space="preserve">, CPF nº </w:t>
      </w:r>
      <w:r w:rsidR="00FE0FE7">
        <w:rPr>
          <w:rFonts w:cstheme="minorHAnsi"/>
          <w:sz w:val="24"/>
          <w:szCs w:val="24"/>
        </w:rPr>
        <w:t>019.626.450-29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6DC7C615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40708E5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3CECF70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69CCDBF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790DE1" w:rsidRPr="00D07C1B" w14:paraId="613C6C09" w14:textId="77777777" w:rsidTr="00EF233E">
        <w:tc>
          <w:tcPr>
            <w:tcW w:w="709" w:type="dxa"/>
            <w:shd w:val="clear" w:color="auto" w:fill="auto"/>
          </w:tcPr>
          <w:p w14:paraId="731EB30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9782531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7BC7AEE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368E6C60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10E07439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0DD75DEA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1A3A9E1F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55D0C302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4D602F6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94931" w:rsidRPr="00D07C1B" w14:paraId="71272045" w14:textId="77777777" w:rsidTr="00EF233E">
        <w:tc>
          <w:tcPr>
            <w:tcW w:w="709" w:type="dxa"/>
            <w:shd w:val="clear" w:color="auto" w:fill="auto"/>
          </w:tcPr>
          <w:p w14:paraId="564A9AAA" w14:textId="49A948DE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071C62BF" w14:textId="050DDD0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6704FDF2" w14:textId="7FE5D11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500</w:t>
            </w:r>
          </w:p>
        </w:tc>
        <w:tc>
          <w:tcPr>
            <w:tcW w:w="567" w:type="dxa"/>
            <w:shd w:val="clear" w:color="auto" w:fill="auto"/>
          </w:tcPr>
          <w:p w14:paraId="458F0E78" w14:textId="2E92BD31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1C2AFE78" w14:textId="4E70BAD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Arquivo morto de papelão gigante 25x25x36cm, gramatura média 428g/m²</w:t>
            </w:r>
          </w:p>
        </w:tc>
        <w:tc>
          <w:tcPr>
            <w:tcW w:w="1021" w:type="dxa"/>
          </w:tcPr>
          <w:p w14:paraId="3870F226" w14:textId="64E48511" w:rsidR="00794931" w:rsidRPr="00D07C1B" w:rsidRDefault="00FE0FE7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Abrasa</w:t>
            </w:r>
          </w:p>
        </w:tc>
        <w:tc>
          <w:tcPr>
            <w:tcW w:w="1418" w:type="dxa"/>
            <w:shd w:val="clear" w:color="auto" w:fill="auto"/>
          </w:tcPr>
          <w:p w14:paraId="60066A41" w14:textId="397C3052" w:rsidR="00794931" w:rsidRPr="00D07C1B" w:rsidRDefault="00FE0FE7" w:rsidP="00FE0FE7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4,48</w:t>
            </w:r>
          </w:p>
        </w:tc>
      </w:tr>
      <w:tr w:rsidR="00794931" w:rsidRPr="00D07C1B" w14:paraId="538A3F0A" w14:textId="77777777" w:rsidTr="00EF233E">
        <w:tc>
          <w:tcPr>
            <w:tcW w:w="709" w:type="dxa"/>
            <w:shd w:val="clear" w:color="auto" w:fill="auto"/>
          </w:tcPr>
          <w:p w14:paraId="14106230" w14:textId="2DEF34B3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53937818" w14:textId="79A154B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5B731472" w14:textId="3D3D15B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68E4508C" w14:textId="6B77619A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19F303B9" w14:textId="5DE8336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Caixa organizadora 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polionda</w:t>
            </w:r>
            <w:proofErr w:type="spellEnd"/>
            <w:r w:rsidRPr="004150DC">
              <w:rPr>
                <w:rFonts w:cstheme="minorHAnsi"/>
                <w:sz w:val="24"/>
                <w:szCs w:val="24"/>
              </w:rPr>
              <w:t xml:space="preserve"> 43x31x24cm G</w:t>
            </w:r>
          </w:p>
        </w:tc>
        <w:tc>
          <w:tcPr>
            <w:tcW w:w="1021" w:type="dxa"/>
          </w:tcPr>
          <w:p w14:paraId="1AE28329" w14:textId="6DF3DAD2" w:rsidR="00794931" w:rsidRPr="00D07C1B" w:rsidRDefault="00FE0FE7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Polibras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ECE8326" w14:textId="52F55238" w:rsidR="00794931" w:rsidRPr="00D07C1B" w:rsidRDefault="00FE0FE7" w:rsidP="00FE0FE7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35,98</w:t>
            </w:r>
          </w:p>
        </w:tc>
      </w:tr>
      <w:tr w:rsidR="00794931" w:rsidRPr="00D07C1B" w14:paraId="56241116" w14:textId="77777777" w:rsidTr="00EF233E">
        <w:tc>
          <w:tcPr>
            <w:tcW w:w="709" w:type="dxa"/>
            <w:shd w:val="clear" w:color="auto" w:fill="auto"/>
          </w:tcPr>
          <w:p w14:paraId="16B002A0" w14:textId="5F6C76F5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14:paraId="7961808C" w14:textId="40B0656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2C8D858E" w14:textId="4A2F66FA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4C495474" w14:textId="178E6C00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3439C500" w14:textId="4DD1F40C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Caixa organizadora transparente nova, com 4 grampos de fechamento que prendem a tampa firmemente à caixa, com bases largas, de 72 litros, comprimento 65cm, largura 44,5cm, altura 40cm</w:t>
            </w:r>
          </w:p>
        </w:tc>
        <w:tc>
          <w:tcPr>
            <w:tcW w:w="1021" w:type="dxa"/>
          </w:tcPr>
          <w:p w14:paraId="27476931" w14:textId="28A18A87" w:rsidR="00794931" w:rsidRPr="00D07C1B" w:rsidRDefault="00FE0FE7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Sanremo</w:t>
            </w:r>
          </w:p>
        </w:tc>
        <w:tc>
          <w:tcPr>
            <w:tcW w:w="1418" w:type="dxa"/>
            <w:shd w:val="clear" w:color="auto" w:fill="auto"/>
          </w:tcPr>
          <w:p w14:paraId="799B4E9F" w14:textId="5B7990CF" w:rsidR="00794931" w:rsidRPr="00D07C1B" w:rsidRDefault="00FE0FE7" w:rsidP="00FE0FE7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113,48</w:t>
            </w:r>
          </w:p>
        </w:tc>
      </w:tr>
      <w:tr w:rsidR="00794931" w:rsidRPr="00D07C1B" w14:paraId="728A818B" w14:textId="77777777" w:rsidTr="00EF233E">
        <w:tc>
          <w:tcPr>
            <w:tcW w:w="709" w:type="dxa"/>
            <w:shd w:val="clear" w:color="auto" w:fill="auto"/>
          </w:tcPr>
          <w:p w14:paraId="57220B3D" w14:textId="36A4C23A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50161965" w14:textId="4698AA5B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7AD929A7" w14:textId="69CC3E72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781FF66F" w14:textId="5B849000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D3DE972" w14:textId="0795421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Caixa organizadora transparente nova, com 4 grampos de fechamento que prendem a tampa firmemente à caixa, com bases largas, de 26,5 litros, comprimento 40cm, largura 27cm, altura 36,2cm</w:t>
            </w:r>
          </w:p>
        </w:tc>
        <w:tc>
          <w:tcPr>
            <w:tcW w:w="1021" w:type="dxa"/>
          </w:tcPr>
          <w:p w14:paraId="4B31B49F" w14:textId="3745D79B" w:rsidR="00794931" w:rsidRPr="00D07C1B" w:rsidRDefault="00FE0FE7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Sanremo</w:t>
            </w:r>
          </w:p>
        </w:tc>
        <w:tc>
          <w:tcPr>
            <w:tcW w:w="1418" w:type="dxa"/>
            <w:shd w:val="clear" w:color="auto" w:fill="auto"/>
          </w:tcPr>
          <w:p w14:paraId="4CEB1B7E" w14:textId="289F832B" w:rsidR="00794931" w:rsidRPr="00D07C1B" w:rsidRDefault="00FE0FE7" w:rsidP="00FE0FE7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41,98</w:t>
            </w:r>
          </w:p>
        </w:tc>
      </w:tr>
      <w:tr w:rsidR="00794931" w:rsidRPr="00D07C1B" w14:paraId="1678CCC8" w14:textId="77777777" w:rsidTr="00EF233E">
        <w:tc>
          <w:tcPr>
            <w:tcW w:w="709" w:type="dxa"/>
            <w:shd w:val="clear" w:color="auto" w:fill="auto"/>
          </w:tcPr>
          <w:p w14:paraId="5585D4EF" w14:textId="198F95DA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14:paraId="0A46B94F" w14:textId="3354E26F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563FAF10" w14:textId="5A7F84A1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567" w:type="dxa"/>
            <w:shd w:val="clear" w:color="auto" w:fill="auto"/>
          </w:tcPr>
          <w:p w14:paraId="642BEED3" w14:textId="690FF931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475F1B8" w14:textId="24D7AB70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Filtro de Linha Bivolt com 1 metro de cabo; com 4 Tomadas; chave liga/desliga; 4 Níveis de proteção.</w:t>
            </w:r>
          </w:p>
        </w:tc>
        <w:tc>
          <w:tcPr>
            <w:tcW w:w="1021" w:type="dxa"/>
          </w:tcPr>
          <w:p w14:paraId="3BC6C3E3" w14:textId="1C104F64" w:rsidR="00794931" w:rsidRPr="00D07C1B" w:rsidRDefault="00FE0FE7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Megatron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53559D1A" w14:textId="3D3B047F" w:rsidR="00794931" w:rsidRPr="00D07C1B" w:rsidRDefault="00FE0FE7" w:rsidP="00FE0FE7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22,98</w:t>
            </w:r>
          </w:p>
        </w:tc>
      </w:tr>
      <w:tr w:rsidR="00794931" w:rsidRPr="00D07C1B" w14:paraId="6E7BB98A" w14:textId="77777777" w:rsidTr="00EF233E">
        <w:tc>
          <w:tcPr>
            <w:tcW w:w="709" w:type="dxa"/>
            <w:shd w:val="clear" w:color="auto" w:fill="auto"/>
          </w:tcPr>
          <w:p w14:paraId="46F91242" w14:textId="75DF3437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92</w:t>
            </w:r>
          </w:p>
        </w:tc>
        <w:tc>
          <w:tcPr>
            <w:tcW w:w="1134" w:type="dxa"/>
          </w:tcPr>
          <w:p w14:paraId="5C3E5646" w14:textId="1B89CEA8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5  </w:t>
            </w:r>
          </w:p>
        </w:tc>
        <w:tc>
          <w:tcPr>
            <w:tcW w:w="1134" w:type="dxa"/>
            <w:shd w:val="clear" w:color="auto" w:fill="auto"/>
          </w:tcPr>
          <w:p w14:paraId="5E80B5A3" w14:textId="10C9CFB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0AC511DF" w14:textId="29313F72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454B61D1" w14:textId="615BCE35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Marcador de página 42x12mm com 5 cores - 5 blocos com 25 folhas cada.</w:t>
            </w:r>
          </w:p>
        </w:tc>
        <w:tc>
          <w:tcPr>
            <w:tcW w:w="1021" w:type="dxa"/>
          </w:tcPr>
          <w:p w14:paraId="77F4658A" w14:textId="25046460" w:rsidR="00794931" w:rsidRPr="00D07C1B" w:rsidRDefault="00FE0FE7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Masterprint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5E85E6F" w14:textId="3F15981D" w:rsidR="00794931" w:rsidRPr="00D07C1B" w:rsidRDefault="00FE0FE7" w:rsidP="00FE0FE7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1,63</w:t>
            </w:r>
          </w:p>
        </w:tc>
      </w:tr>
      <w:tr w:rsidR="00794931" w:rsidRPr="00D07C1B" w14:paraId="6E7B1C38" w14:textId="77777777" w:rsidTr="00EF233E">
        <w:tc>
          <w:tcPr>
            <w:tcW w:w="709" w:type="dxa"/>
            <w:shd w:val="clear" w:color="auto" w:fill="auto"/>
          </w:tcPr>
          <w:p w14:paraId="00C8C74B" w14:textId="524F87C4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117</w:t>
            </w:r>
          </w:p>
        </w:tc>
        <w:tc>
          <w:tcPr>
            <w:tcW w:w="1134" w:type="dxa"/>
          </w:tcPr>
          <w:p w14:paraId="319241DE" w14:textId="03F6906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52F5AF46" w14:textId="250E5CDE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3651FCAA" w14:textId="330D72E3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256DB08" w14:textId="25FD37D2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Perfurador de papéis com corpo em metal, base de 11cm, 2 furos de 80mm, distância entre os furos 8 cm, para até 20 folhas, base de plástico </w:t>
            </w:r>
            <w:proofErr w:type="spellStart"/>
            <w:r w:rsidRPr="004150DC">
              <w:rPr>
                <w:rFonts w:cstheme="minorHAnsi"/>
                <w:sz w:val="24"/>
                <w:szCs w:val="24"/>
              </w:rPr>
              <w:t>anti</w:t>
            </w:r>
            <w:proofErr w:type="spellEnd"/>
            <w:r w:rsidRPr="004150DC">
              <w:rPr>
                <w:rFonts w:cstheme="minorHAnsi"/>
                <w:sz w:val="24"/>
                <w:szCs w:val="24"/>
              </w:rPr>
              <w:t xml:space="preserve"> deslizante</w:t>
            </w:r>
          </w:p>
        </w:tc>
        <w:tc>
          <w:tcPr>
            <w:tcW w:w="1021" w:type="dxa"/>
          </w:tcPr>
          <w:p w14:paraId="591D6A24" w14:textId="2285B9F4" w:rsidR="00794931" w:rsidRPr="00D07C1B" w:rsidRDefault="00FE0FE7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Masterprint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587DD5AC" w14:textId="38181637" w:rsidR="00794931" w:rsidRPr="00D07C1B" w:rsidRDefault="00FE0FE7" w:rsidP="00FE0FE7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13,50</w:t>
            </w:r>
          </w:p>
        </w:tc>
      </w:tr>
      <w:bookmarkEnd w:id="1"/>
    </w:tbl>
    <w:p w14:paraId="73A1F6C0" w14:textId="39C352F6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7840B2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0FACA41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6D2101A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648DC41" w14:textId="77777777" w:rsidR="00790DE1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54365DD6" w14:textId="77777777" w:rsidR="00790DE1" w:rsidRPr="00D07C1B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4BACBBC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4D26C1D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62E72713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8D2F92A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0ADA4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087510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323CAA8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C66B1D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6AC26DA8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F5C855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531339D9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239F12ED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</w:t>
      </w:r>
      <w:r>
        <w:rPr>
          <w:rFonts w:cstheme="minorHAnsi"/>
          <w:sz w:val="24"/>
          <w:szCs w:val="24"/>
        </w:rPr>
        <w:t>3</w:t>
      </w:r>
      <w:r w:rsidRPr="00D07C1B">
        <w:rPr>
          <w:rFonts w:cstheme="minorHAnsi"/>
          <w:sz w:val="24"/>
          <w:szCs w:val="24"/>
        </w:rPr>
        <w:t xml:space="preserve">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28A5C07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79D4D803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756FDBEE" w14:textId="77777777" w:rsidR="00790DE1" w:rsidRPr="00285F30" w:rsidRDefault="00790DE1" w:rsidP="00790DE1">
      <w:pPr>
        <w:pStyle w:val="Corpodetexto"/>
        <w:rPr>
          <w:rFonts w:asciiTheme="minorHAnsi" w:hAnsiTheme="minorHAnsi" w:cstheme="minorHAnsi"/>
          <w:szCs w:val="24"/>
        </w:rPr>
      </w:pPr>
    </w:p>
    <w:p w14:paraId="5F552894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1029DFD" w14:textId="77777777" w:rsidR="00790DE1" w:rsidRPr="000E60C5" w:rsidRDefault="00790DE1" w:rsidP="00790DE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3C73E627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20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vinte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45512795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568488F" w14:textId="77777777" w:rsidR="00790DE1" w:rsidRPr="000E60C5" w:rsidRDefault="00790DE1" w:rsidP="00790DE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1CB47017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3CE989" w14:textId="77777777" w:rsidR="00790DE1" w:rsidRPr="000E60C5" w:rsidRDefault="00790DE1" w:rsidP="00790DE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28D81C0A" w14:textId="77777777" w:rsidR="00790DE1" w:rsidRPr="000E60C5" w:rsidRDefault="00790DE1" w:rsidP="00790DE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05B87B5C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lastRenderedPageBreak/>
        <w:t>6 – CANCELAMENTO DA ATA DE REGISTRO DE PREÇOS</w:t>
      </w:r>
    </w:p>
    <w:p w14:paraId="11613617" w14:textId="77777777" w:rsidR="00790DE1" w:rsidRPr="00285F30" w:rsidRDefault="00790DE1" w:rsidP="00790DE1">
      <w:pPr>
        <w:jc w:val="both"/>
        <w:rPr>
          <w:rFonts w:cstheme="minorHAnsi"/>
          <w:sz w:val="24"/>
          <w:szCs w:val="24"/>
        </w:rPr>
      </w:pPr>
    </w:p>
    <w:p w14:paraId="5964D6A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0C8B139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E7B62A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6E8519A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03360C3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4B7F46D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CCE5E8E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440E6F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78D30D5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3B3922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AFBC4F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7BFA11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D9441D5" w14:textId="77777777" w:rsidR="00790DE1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2BAE449F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78B6319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965A009" w14:textId="77777777" w:rsidR="00790DE1" w:rsidRPr="00D07C1B" w:rsidRDefault="00790DE1" w:rsidP="00790DE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6AB92699" w14:textId="77777777" w:rsidR="00790DE1" w:rsidRPr="00D07C1B" w:rsidRDefault="00790DE1" w:rsidP="00790DE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5C0AB7A9" w14:textId="77777777" w:rsidR="00790DE1" w:rsidRPr="00D07C1B" w:rsidRDefault="00790DE1" w:rsidP="00790DE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2234C6CE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5DBBA2B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025DB36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FB7378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12D90A3D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2B6A7D6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2F58ED6C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199136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8899DE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027C423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740561B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81AD1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42DA9B4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5783F50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7C5B8ED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5F82C52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36D1A80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242900D9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4123D8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AD0375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0E70A4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A80FB5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0136F40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343C710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CA0EF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BADCA4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7535D72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D8ADA3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42E1CA97" w14:textId="62E37EEF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700931">
        <w:rPr>
          <w:rFonts w:cstheme="minorHAnsi"/>
          <w:sz w:val="24"/>
          <w:szCs w:val="24"/>
        </w:rPr>
        <w:t>20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6B25EA8E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8A4326A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3E2EC47B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3347076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2DCB272D" w14:textId="77777777" w:rsidR="00790DE1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5AAA7B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5EEFE992" w14:textId="13FE8CA6" w:rsidR="00790DE1" w:rsidRDefault="00FE0FE7" w:rsidP="00790DE1">
      <w:pPr>
        <w:jc w:val="right"/>
        <w:rPr>
          <w:rFonts w:cstheme="minorHAnsi"/>
          <w:b/>
          <w:sz w:val="24"/>
          <w:szCs w:val="24"/>
        </w:rPr>
      </w:pPr>
      <w:proofErr w:type="spellStart"/>
      <w:r>
        <w:rPr>
          <w:rFonts w:cstheme="minorHAnsi"/>
          <w:b/>
          <w:sz w:val="24"/>
          <w:szCs w:val="24"/>
        </w:rPr>
        <w:t>Inovare</w:t>
      </w:r>
      <w:proofErr w:type="spellEnd"/>
      <w:r>
        <w:rPr>
          <w:rFonts w:cstheme="minorHAnsi"/>
          <w:b/>
          <w:sz w:val="24"/>
          <w:szCs w:val="24"/>
        </w:rPr>
        <w:t xml:space="preserve"> Comércio de</w:t>
      </w:r>
    </w:p>
    <w:p w14:paraId="21D50692" w14:textId="69E42EE8" w:rsidR="00FE0FE7" w:rsidRPr="00D07C1B" w:rsidRDefault="00FE0FE7" w:rsidP="00790DE1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Suprimentos de Informática Ltda</w:t>
      </w:r>
    </w:p>
    <w:p w14:paraId="34E06FB0" w14:textId="798B0228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FE0FE7">
        <w:rPr>
          <w:rFonts w:cstheme="minorHAnsi"/>
          <w:sz w:val="24"/>
          <w:szCs w:val="24"/>
        </w:rPr>
        <w:t>45.232.778/0001-64</w:t>
      </w:r>
    </w:p>
    <w:p w14:paraId="21299120" w14:textId="77777777" w:rsidR="00790DE1" w:rsidRDefault="00790DE1" w:rsidP="00790DE1">
      <w:pPr>
        <w:jc w:val="right"/>
        <w:rPr>
          <w:rFonts w:cstheme="minorHAnsi"/>
          <w:b/>
          <w:sz w:val="24"/>
          <w:szCs w:val="24"/>
        </w:rPr>
      </w:pPr>
    </w:p>
    <w:p w14:paraId="7A740979" w14:textId="77777777" w:rsidR="00FE0FE7" w:rsidRPr="00D07C1B" w:rsidRDefault="00FE0FE7" w:rsidP="00790DE1">
      <w:pPr>
        <w:jc w:val="right"/>
        <w:rPr>
          <w:rFonts w:cstheme="minorHAnsi"/>
          <w:b/>
          <w:sz w:val="24"/>
          <w:szCs w:val="24"/>
        </w:rPr>
      </w:pPr>
    </w:p>
    <w:p w14:paraId="52B13877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lastRenderedPageBreak/>
        <w:t>_____________________________</w:t>
      </w:r>
    </w:p>
    <w:p w14:paraId="73CFFDC7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0D479F4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0FB519B8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31A8558D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21E6D46C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F6FF0A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7470F49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C64133B" w14:textId="77777777" w:rsidR="00790DE1" w:rsidRPr="00D07C1B" w:rsidRDefault="00790DE1" w:rsidP="00790DE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16429847" w14:textId="77777777" w:rsidR="00790DE1" w:rsidRPr="00FC3085" w:rsidRDefault="00790DE1" w:rsidP="00790DE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FC3085">
        <w:rPr>
          <w:rFonts w:cstheme="minorHAnsi"/>
          <w:b/>
          <w:sz w:val="24"/>
          <w:szCs w:val="24"/>
        </w:rPr>
        <w:t>Rejane Behling Gehrke</w:t>
      </w:r>
    </w:p>
    <w:p w14:paraId="511FF540" w14:textId="13D8871B" w:rsidR="00B2632C" w:rsidRDefault="00790DE1" w:rsidP="00790DE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>CPF n° 761.111.480-87</w:t>
      </w:r>
    </w:p>
    <w:sectPr w:rsidR="00B2632C" w:rsidSect="00790DE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3B56E3" w14:textId="77777777" w:rsidR="004C487F" w:rsidRDefault="004C487F" w:rsidP="00790DE1">
      <w:r>
        <w:separator/>
      </w:r>
    </w:p>
  </w:endnote>
  <w:endnote w:type="continuationSeparator" w:id="0">
    <w:p w14:paraId="301C0304" w14:textId="77777777" w:rsidR="004C487F" w:rsidRDefault="004C487F" w:rsidP="0079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2C238" w14:textId="77777777" w:rsidR="00790DE1" w:rsidRPr="00FD0739" w:rsidRDefault="00790DE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1018E73" w14:textId="77777777" w:rsidR="00790DE1" w:rsidRPr="007851CB" w:rsidRDefault="00790DE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3F5FD883" w14:textId="77777777" w:rsidR="00790DE1" w:rsidRDefault="00790D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FA601F" w14:textId="77777777" w:rsidR="004C487F" w:rsidRDefault="004C487F" w:rsidP="00790DE1">
      <w:r>
        <w:separator/>
      </w:r>
    </w:p>
  </w:footnote>
  <w:footnote w:type="continuationSeparator" w:id="0">
    <w:p w14:paraId="7848ED54" w14:textId="77777777" w:rsidR="004C487F" w:rsidRDefault="004C487F" w:rsidP="0079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1EC11" w14:textId="77777777" w:rsidR="00790DE1" w:rsidRDefault="00790DE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DDC66B" wp14:editId="0711E29F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6A2CCD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3445B281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0F868EB" w14:textId="77777777" w:rsidR="00790DE1" w:rsidRDefault="00790D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1"/>
    <w:rsid w:val="000C7CB6"/>
    <w:rsid w:val="002322D6"/>
    <w:rsid w:val="004C487F"/>
    <w:rsid w:val="00700931"/>
    <w:rsid w:val="0075421C"/>
    <w:rsid w:val="00790DE1"/>
    <w:rsid w:val="00794931"/>
    <w:rsid w:val="007C77F2"/>
    <w:rsid w:val="00A75D2D"/>
    <w:rsid w:val="00B2632C"/>
    <w:rsid w:val="00C02291"/>
    <w:rsid w:val="00FE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8CCB"/>
  <w15:chartTrackingRefBased/>
  <w15:docId w15:val="{97A920A9-F9EB-4F24-9EE0-2EC0DE12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E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90DE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790DE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90DE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rsid w:val="00790DE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790DE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90DE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790DE1"/>
    <w:pPr>
      <w:ind w:left="720"/>
      <w:contextualSpacing/>
    </w:pPr>
  </w:style>
  <w:style w:type="paragraph" w:customStyle="1" w:styleId="Default">
    <w:name w:val="Default"/>
    <w:rsid w:val="00790D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0DE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0D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1417</Words>
  <Characters>7657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2024-06-20T16:34:00Z</cp:lastPrinted>
  <dcterms:created xsi:type="dcterms:W3CDTF">2024-06-20T10:53:00Z</dcterms:created>
  <dcterms:modified xsi:type="dcterms:W3CDTF">2024-06-20T16:34:00Z</dcterms:modified>
</cp:coreProperties>
</file>