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077C82" w14:textId="7DCB0216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726C4A">
        <w:rPr>
          <w:rFonts w:cstheme="minorHAnsi"/>
          <w:b/>
          <w:sz w:val="24"/>
          <w:szCs w:val="24"/>
        </w:rPr>
        <w:t>83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36406242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5F063CCD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21/2024</w:t>
      </w:r>
    </w:p>
    <w:p w14:paraId="0D577D43" w14:textId="77777777" w:rsidR="00137E11" w:rsidRPr="00D07C1B" w:rsidRDefault="00137E11" w:rsidP="00137E11">
      <w:pPr>
        <w:jc w:val="center"/>
        <w:rPr>
          <w:rFonts w:cstheme="minorHAnsi"/>
          <w:b/>
          <w:sz w:val="24"/>
          <w:szCs w:val="24"/>
        </w:rPr>
      </w:pPr>
    </w:p>
    <w:p w14:paraId="706D1F52" w14:textId="7E12683F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E90162">
        <w:rPr>
          <w:rFonts w:cstheme="minorHAnsi"/>
          <w:sz w:val="24"/>
          <w:szCs w:val="24"/>
        </w:rPr>
        <w:t>07/06/2024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8903863"/>
      <w:r w:rsidR="00726C4A">
        <w:rPr>
          <w:rFonts w:cstheme="minorHAnsi"/>
          <w:sz w:val="24"/>
          <w:szCs w:val="24"/>
        </w:rPr>
        <w:t>Simoni Indústria Gráfica Ltda</w:t>
      </w:r>
      <w:r w:rsidR="00E90162">
        <w:rPr>
          <w:rFonts w:cstheme="minorHAnsi"/>
          <w:sz w:val="24"/>
          <w:szCs w:val="24"/>
        </w:rPr>
        <w:t xml:space="preserve">, CNPJ </w:t>
      </w:r>
      <w:r w:rsidR="00726C4A">
        <w:rPr>
          <w:rFonts w:cstheme="minorHAnsi"/>
          <w:sz w:val="24"/>
          <w:szCs w:val="24"/>
        </w:rPr>
        <w:t>37.652.289/0001-33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E90162">
        <w:rPr>
          <w:rFonts w:cstheme="minorHAnsi"/>
          <w:sz w:val="24"/>
          <w:szCs w:val="24"/>
        </w:rPr>
        <w:t xml:space="preserve">na </w:t>
      </w:r>
      <w:r w:rsidR="00726C4A">
        <w:rPr>
          <w:rFonts w:cstheme="minorHAnsi"/>
          <w:sz w:val="24"/>
          <w:szCs w:val="24"/>
        </w:rPr>
        <w:t>Rua Manoel Teixeira</w:t>
      </w:r>
      <w:r w:rsidR="00E90162">
        <w:rPr>
          <w:rFonts w:cstheme="minorHAnsi"/>
          <w:sz w:val="24"/>
          <w:szCs w:val="24"/>
        </w:rPr>
        <w:t xml:space="preserve">, </w:t>
      </w:r>
      <w:r w:rsidR="00726C4A">
        <w:rPr>
          <w:rFonts w:cstheme="minorHAnsi"/>
          <w:sz w:val="24"/>
          <w:szCs w:val="24"/>
        </w:rPr>
        <w:t>50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726C4A">
        <w:rPr>
          <w:rFonts w:cstheme="minorHAnsi"/>
          <w:sz w:val="24"/>
          <w:szCs w:val="24"/>
        </w:rPr>
        <w:t>Tapejara</w:t>
      </w:r>
      <w:r w:rsidR="00E90162">
        <w:rPr>
          <w:rFonts w:cstheme="minorHAnsi"/>
          <w:sz w:val="24"/>
          <w:szCs w:val="24"/>
        </w:rPr>
        <w:t xml:space="preserve">, </w:t>
      </w:r>
      <w:r w:rsidR="00726C4A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726C4A">
        <w:rPr>
          <w:rFonts w:cstheme="minorHAnsi"/>
          <w:sz w:val="24"/>
          <w:szCs w:val="24"/>
        </w:rPr>
        <w:t>Marcelo Simoni</w:t>
      </w:r>
      <w:r w:rsidRPr="00D07C1B">
        <w:rPr>
          <w:rFonts w:cstheme="minorHAnsi"/>
          <w:sz w:val="24"/>
          <w:szCs w:val="24"/>
        </w:rPr>
        <w:t xml:space="preserve">, CPF nº </w:t>
      </w:r>
      <w:r w:rsidR="00726C4A">
        <w:rPr>
          <w:rFonts w:cstheme="minorHAnsi"/>
          <w:sz w:val="24"/>
          <w:szCs w:val="24"/>
        </w:rPr>
        <w:t>977.786.130-34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25577E8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89DF70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4F1BB12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21/2024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7467C9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137E11" w:rsidRPr="00D07C1B" w14:paraId="5A6D8B4E" w14:textId="77777777" w:rsidTr="00033171">
        <w:tc>
          <w:tcPr>
            <w:tcW w:w="709" w:type="dxa"/>
            <w:shd w:val="clear" w:color="auto" w:fill="auto"/>
          </w:tcPr>
          <w:p w14:paraId="4C9EDE41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8903877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05C141F4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620BD50D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7AF94263" w14:textId="77777777" w:rsidR="00137E11" w:rsidRPr="00D07C1B" w:rsidRDefault="00137E11" w:rsidP="00033171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4774DB0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6903A08A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4B32B7C8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73C151D7" w14:textId="77777777" w:rsidR="00137E11" w:rsidRPr="00D07C1B" w:rsidRDefault="00137E11" w:rsidP="00033171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26C4A" w:rsidRPr="00D07C1B" w14:paraId="5405E743" w14:textId="77777777" w:rsidTr="00033171">
        <w:tc>
          <w:tcPr>
            <w:tcW w:w="709" w:type="dxa"/>
            <w:shd w:val="clear" w:color="auto" w:fill="auto"/>
          </w:tcPr>
          <w:p w14:paraId="3786263F" w14:textId="31ECC7A9" w:rsidR="00726C4A" w:rsidRPr="000E60C5" w:rsidRDefault="00726C4A" w:rsidP="00726C4A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07622D8" w14:textId="5647CF4D" w:rsidR="00726C4A" w:rsidRPr="00D07C1B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755AB0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F2377C9" w14:textId="1BE8B2C3" w:rsidR="00726C4A" w:rsidRPr="00D07C1B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EB72027" w14:textId="491EAAFF" w:rsidR="00726C4A" w:rsidRPr="00D07C1B" w:rsidRDefault="00726C4A" w:rsidP="00726C4A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3892CF68" w14:textId="77777777" w:rsidR="00726C4A" w:rsidRPr="00943CF6" w:rsidRDefault="00726C4A" w:rsidP="00726C4A">
            <w:p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  <w:b/>
              </w:rPr>
              <w:t xml:space="preserve">Placa de trânsito de </w:t>
            </w:r>
            <w:r>
              <w:rPr>
                <w:rFonts w:ascii="Calibri" w:hAnsi="Calibri" w:cs="Calibri"/>
                <w:b/>
              </w:rPr>
              <w:t>indicação retangular</w:t>
            </w:r>
            <w:r w:rsidRPr="00943CF6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tamanho 150x100cm</w:t>
            </w:r>
            <w:r w:rsidRPr="00943CF6">
              <w:rPr>
                <w:rFonts w:ascii="Calibri" w:hAnsi="Calibri" w:cs="Calibri"/>
              </w:rPr>
              <w:t xml:space="preserve"> com as seguintes especificações:</w:t>
            </w:r>
          </w:p>
          <w:p w14:paraId="732B894B" w14:textId="77777777" w:rsidR="00726C4A" w:rsidRPr="00943CF6" w:rsidRDefault="00726C4A" w:rsidP="00726C4A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Confeccionada em chapa de aço galvanizada nº. 18 (espessura de 1,25mm); </w:t>
            </w:r>
          </w:p>
          <w:p w14:paraId="683EEB25" w14:textId="77777777" w:rsidR="00726C4A" w:rsidRPr="00943CF6" w:rsidRDefault="00726C4A" w:rsidP="00726C4A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Aplicação de fundo primer (fosfatização) e/ou pintura eletrostática, </w:t>
            </w:r>
          </w:p>
          <w:p w14:paraId="50CFCFAB" w14:textId="77777777" w:rsidR="00726C4A" w:rsidRPr="00943CF6" w:rsidRDefault="00726C4A" w:rsidP="00726C4A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>Acabamento com pintura automotiva em ambos os lados;</w:t>
            </w:r>
          </w:p>
          <w:p w14:paraId="4F5EBC2C" w14:textId="77777777" w:rsidR="00726C4A" w:rsidRPr="00943CF6" w:rsidRDefault="00726C4A" w:rsidP="00726C4A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 xml:space="preserve">Atrás da placa deverá ser preto fosco. </w:t>
            </w:r>
          </w:p>
          <w:p w14:paraId="0065B0CA" w14:textId="77777777" w:rsidR="00726C4A" w:rsidRDefault="00726C4A" w:rsidP="00726C4A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Cs/>
              </w:rPr>
            </w:pPr>
            <w:r w:rsidRPr="00943CF6">
              <w:rPr>
                <w:rFonts w:ascii="Calibri" w:hAnsi="Calibri" w:cs="Calibri"/>
              </w:rPr>
              <w:t>Aplicação revestimento em adesivo vinil refletivo com esferas inclusas com selo de garantia de durabilidade de no mínimo 5 (cinco) anos.</w:t>
            </w:r>
          </w:p>
          <w:p w14:paraId="6259529B" w14:textId="583BEFD3" w:rsidR="00726C4A" w:rsidRPr="00D07C1B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9D0DA3">
              <w:rPr>
                <w:rFonts w:ascii="Calibri" w:hAnsi="Calibri" w:cs="Calibri"/>
              </w:rPr>
              <w:t>Conforme padrão Contran.</w:t>
            </w:r>
          </w:p>
        </w:tc>
        <w:tc>
          <w:tcPr>
            <w:tcW w:w="1021" w:type="dxa"/>
          </w:tcPr>
          <w:p w14:paraId="17C2E75E" w14:textId="3BEA4678" w:rsidR="00726C4A" w:rsidRPr="00D07C1B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Simoni</w:t>
            </w:r>
          </w:p>
        </w:tc>
        <w:tc>
          <w:tcPr>
            <w:tcW w:w="1418" w:type="dxa"/>
            <w:shd w:val="clear" w:color="auto" w:fill="auto"/>
          </w:tcPr>
          <w:p w14:paraId="2B32B992" w14:textId="0B09EFD4" w:rsidR="00726C4A" w:rsidRPr="00D07C1B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400,00</w:t>
            </w:r>
          </w:p>
        </w:tc>
      </w:tr>
      <w:tr w:rsidR="00726C4A" w:rsidRPr="00D07C1B" w14:paraId="1C53F37F" w14:textId="77777777" w:rsidTr="00033171">
        <w:tc>
          <w:tcPr>
            <w:tcW w:w="709" w:type="dxa"/>
            <w:shd w:val="clear" w:color="auto" w:fill="auto"/>
          </w:tcPr>
          <w:p w14:paraId="40A126E1" w14:textId="63B4595C" w:rsidR="00726C4A" w:rsidRPr="000E60C5" w:rsidRDefault="00726C4A" w:rsidP="00726C4A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15D4E59" w14:textId="5BB10AB4" w:rsidR="00726C4A" w:rsidRPr="00755AB0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  <w:color w:val="000000"/>
              </w:rPr>
            </w:pPr>
            <w:r w:rsidRPr="00755AB0"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7393602E" w14:textId="31F484BE" w:rsidR="00726C4A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</w:t>
            </w:r>
          </w:p>
        </w:tc>
        <w:tc>
          <w:tcPr>
            <w:tcW w:w="567" w:type="dxa"/>
            <w:shd w:val="clear" w:color="auto" w:fill="auto"/>
          </w:tcPr>
          <w:p w14:paraId="77DDB939" w14:textId="0C952F57" w:rsidR="00726C4A" w:rsidRDefault="00726C4A" w:rsidP="00726C4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</w:t>
            </w:r>
          </w:p>
        </w:tc>
        <w:tc>
          <w:tcPr>
            <w:tcW w:w="4253" w:type="dxa"/>
            <w:shd w:val="clear" w:color="auto" w:fill="auto"/>
          </w:tcPr>
          <w:p w14:paraId="5245C691" w14:textId="77777777" w:rsidR="00726C4A" w:rsidRDefault="00726C4A" w:rsidP="00726C4A">
            <w:pPr>
              <w:jc w:val="both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 xml:space="preserve">Kit para fixação de placa de trânsito em poste, </w:t>
            </w:r>
            <w:r w:rsidRPr="00724A89">
              <w:rPr>
                <w:rFonts w:ascii="Calibri" w:hAnsi="Calibri" w:cs="Calibri"/>
              </w:rPr>
              <w:t>com as seguintes especificações:</w:t>
            </w:r>
          </w:p>
          <w:p w14:paraId="59DF77B9" w14:textId="77777777" w:rsidR="00726C4A" w:rsidRPr="00D267B4" w:rsidRDefault="00726C4A" w:rsidP="00726C4A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 w:rsidRPr="00D267B4">
              <w:rPr>
                <w:rFonts w:ascii="Calibri" w:hAnsi="Calibri" w:cs="Calibri"/>
              </w:rPr>
              <w:t>Fabricado em aço galvanizado a fogo (resistente a diversas condições climáticas,</w:t>
            </w:r>
          </w:p>
          <w:p w14:paraId="6D00E63F" w14:textId="77777777" w:rsidR="00726C4A" w:rsidRDefault="00726C4A" w:rsidP="00726C4A">
            <w:pPr>
              <w:numPr>
                <w:ilvl w:val="0"/>
                <w:numId w:val="3"/>
              </w:numPr>
              <w:jc w:val="both"/>
              <w:rPr>
                <w:rFonts w:ascii="Calibri" w:hAnsi="Calibri" w:cs="Calibri"/>
                <w:bCs/>
              </w:rPr>
            </w:pPr>
            <w:r w:rsidRPr="00D267B4">
              <w:rPr>
                <w:rFonts w:ascii="Calibri" w:hAnsi="Calibri" w:cs="Calibri"/>
              </w:rPr>
              <w:t>Barra chata de 40cm x 3cm com abraçadeira para poste redondo de 2” a 2 1/2”;</w:t>
            </w:r>
          </w:p>
          <w:p w14:paraId="1017B679" w14:textId="568DEA42" w:rsidR="00726C4A" w:rsidRPr="00943CF6" w:rsidRDefault="00726C4A" w:rsidP="00726C4A">
            <w:pPr>
              <w:jc w:val="both"/>
              <w:rPr>
                <w:rFonts w:ascii="Calibri" w:hAnsi="Calibri" w:cs="Calibri"/>
                <w:b/>
              </w:rPr>
            </w:pPr>
            <w:r w:rsidRPr="009D0DA3">
              <w:rPr>
                <w:rFonts w:ascii="Calibri" w:hAnsi="Calibri" w:cs="Calibri"/>
              </w:rPr>
              <w:t xml:space="preserve">Acompanha: 2 parafusos sextavado 5/16" x 1"1/2; 2 parafusos francês 5/16" x 7/8"; 4 </w:t>
            </w:r>
            <w:r w:rsidRPr="009D0DA3">
              <w:rPr>
                <w:rFonts w:ascii="Calibri" w:hAnsi="Calibri" w:cs="Calibri"/>
              </w:rPr>
              <w:lastRenderedPageBreak/>
              <w:t>porcas 5/16"; 4 arruelas 5/16" (todos galvanizados)</w:t>
            </w:r>
          </w:p>
        </w:tc>
        <w:tc>
          <w:tcPr>
            <w:tcW w:w="1021" w:type="dxa"/>
          </w:tcPr>
          <w:p w14:paraId="78BFEFAF" w14:textId="0F41068D" w:rsidR="00726C4A" w:rsidRPr="00D07C1B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Simoni</w:t>
            </w:r>
          </w:p>
        </w:tc>
        <w:tc>
          <w:tcPr>
            <w:tcW w:w="1418" w:type="dxa"/>
            <w:shd w:val="clear" w:color="auto" w:fill="auto"/>
          </w:tcPr>
          <w:p w14:paraId="765B0176" w14:textId="64006380" w:rsidR="00726C4A" w:rsidRPr="00D07C1B" w:rsidRDefault="00726C4A" w:rsidP="00726C4A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180,00</w:t>
            </w:r>
          </w:p>
        </w:tc>
      </w:tr>
      <w:bookmarkEnd w:id="1"/>
    </w:tbl>
    <w:p w14:paraId="0185CB4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04D4701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64DDABAD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70FF87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ABB443F" w14:textId="77777777" w:rsidR="00137E11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6D35F103" w14:textId="77777777" w:rsidR="00137E11" w:rsidRPr="00D07C1B" w:rsidRDefault="00137E11" w:rsidP="00137E1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96BEEE9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4CB92CFF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77000FF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728FE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E07DB9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806362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2E71888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48FB2C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27C97ECA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7811DBB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60267DCD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B51397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4.3 - Para verificação dos valores atualizados, o Município poderá utilizar a porcentagem de desconto do valor praticado na bomba, aferida na sessão de lances. Exemplo: Se a empresa licitante ofertar um valor que corresponda a 10% de desconto sobre o valor praticado no dia da sessão de lances, esta porcentagem </w:t>
      </w:r>
    </w:p>
    <w:p w14:paraId="20BD53D6" w14:textId="77777777" w:rsidR="00137E11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1A45F344" w14:textId="77777777" w:rsidR="00137E11" w:rsidRPr="00D07C1B" w:rsidRDefault="00137E11" w:rsidP="00137E1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4.4 -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089225DD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69C33E90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02440BC2" w14:textId="77777777" w:rsidR="00137E11" w:rsidRPr="00285F30" w:rsidRDefault="00137E11" w:rsidP="00137E11">
      <w:pPr>
        <w:pStyle w:val="Corpodetexto"/>
        <w:rPr>
          <w:rFonts w:asciiTheme="minorHAnsi" w:hAnsiTheme="minorHAnsi" w:cstheme="minorHAnsi"/>
          <w:szCs w:val="24"/>
        </w:rPr>
      </w:pPr>
    </w:p>
    <w:p w14:paraId="0783C51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52D560E" w14:textId="77777777" w:rsidR="00137E11" w:rsidRPr="000E60C5" w:rsidRDefault="00137E11" w:rsidP="00137E1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174B3F3B" w14:textId="77777777" w:rsidR="00137E11" w:rsidRPr="000E60C5" w:rsidRDefault="00137E11" w:rsidP="00137E1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10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dez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3CC5710F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7D8F0FE2" w14:textId="77777777" w:rsidR="00137E11" w:rsidRPr="000E60C5" w:rsidRDefault="00137E11" w:rsidP="00137E1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</w:t>
      </w:r>
      <w:r w:rsidRPr="000E60C5">
        <w:rPr>
          <w:rFonts w:ascii="Calibri" w:hAnsi="Calibri" w:cs="Calibri"/>
          <w:bCs/>
          <w:sz w:val="24"/>
          <w:szCs w:val="24"/>
        </w:rPr>
        <w:lastRenderedPageBreak/>
        <w:t xml:space="preserve">mesmos devolvidos para troca, estando o seu fornecedor sujeito as penalidades previstas neste Edital e ainda as penalidades previstas na Lei Federal 14.133/2021. </w:t>
      </w:r>
    </w:p>
    <w:p w14:paraId="74613D38" w14:textId="77777777" w:rsidR="00137E11" w:rsidRPr="000E60C5" w:rsidRDefault="00137E11" w:rsidP="00137E1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7691BE" w14:textId="77777777" w:rsidR="00137E11" w:rsidRPr="000E60C5" w:rsidRDefault="00137E11" w:rsidP="00137E1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4CC1FE5D" w14:textId="77777777" w:rsidR="00137E11" w:rsidRPr="000E60C5" w:rsidRDefault="00137E11" w:rsidP="00137E1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4948158B" w14:textId="77777777" w:rsidR="00137E11" w:rsidRPr="00285F30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6F5494" w14:textId="77777777" w:rsidR="00137E11" w:rsidRPr="00285F30" w:rsidRDefault="00137E11" w:rsidP="00137E11">
      <w:pPr>
        <w:jc w:val="both"/>
        <w:rPr>
          <w:rFonts w:cstheme="minorHAnsi"/>
          <w:sz w:val="24"/>
          <w:szCs w:val="24"/>
        </w:rPr>
      </w:pPr>
    </w:p>
    <w:p w14:paraId="630C9EDC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763749B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214E6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6DA91E4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7A1B9AD0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00F063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2B6F228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18D9DF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10F1FAA7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2E299E0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0DA13A3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7D42C2C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0537C0CA" w14:textId="77777777" w:rsidR="00137E11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46EBAD2B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A5F35C4" w14:textId="77777777" w:rsidR="00137E11" w:rsidRPr="00D07C1B" w:rsidRDefault="00137E11" w:rsidP="00137E1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19E96AB" w14:textId="77777777" w:rsidR="00137E11" w:rsidRPr="00D07C1B" w:rsidRDefault="00137E11" w:rsidP="00137E1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0C06D845" w14:textId="77777777" w:rsidR="00137E11" w:rsidRPr="00D07C1B" w:rsidRDefault="00137E11" w:rsidP="00137E1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7DA380BE" w14:textId="77777777" w:rsidR="00137E11" w:rsidRPr="00D07C1B" w:rsidRDefault="00137E11" w:rsidP="00137E1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048EE347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8B1BDC8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55CA9B3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8B072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041BFE16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40EF36A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340FB7E0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5A0DC9BD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5E014ECB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</w:p>
    <w:p w14:paraId="7338BA9A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625BA5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70EDB26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69E12979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7E00F91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066019E2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2FCDADC6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0090410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91B5095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7EF2FF5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E0FA869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19BCBF41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901E4CB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8B34B30" w14:textId="77777777" w:rsidR="00137E11" w:rsidRPr="00D07C1B" w:rsidRDefault="00137E11" w:rsidP="00137E1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71584B9F" w14:textId="77777777" w:rsidR="00137E11" w:rsidRDefault="00137E11" w:rsidP="00137E11">
      <w:pPr>
        <w:jc w:val="both"/>
        <w:rPr>
          <w:rFonts w:cstheme="minorHAnsi"/>
          <w:sz w:val="24"/>
          <w:szCs w:val="24"/>
        </w:rPr>
      </w:pPr>
    </w:p>
    <w:p w14:paraId="635A152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1E9BBA8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ED0CAA3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3AFAA84E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3D17910D" w14:textId="4832CEB3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E90162">
        <w:rPr>
          <w:rFonts w:cstheme="minorHAnsi"/>
          <w:sz w:val="24"/>
          <w:szCs w:val="24"/>
        </w:rPr>
        <w:t>10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4C247BF5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EB456D9" w14:textId="77777777" w:rsidR="00137E11" w:rsidRPr="00D07C1B" w:rsidRDefault="00137E11" w:rsidP="00137E1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57748B70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D1621E7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451F6911" w14:textId="77777777" w:rsidR="00137E11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10E9C52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088FEC41" w14:textId="211D291B" w:rsidR="00137E11" w:rsidRPr="00D07C1B" w:rsidRDefault="00726C4A" w:rsidP="00137E1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Simoni Indústria Gráfica Ltda</w:t>
      </w:r>
    </w:p>
    <w:p w14:paraId="146733C3" w14:textId="3C176568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 xml:space="preserve">CNPJ: </w:t>
      </w:r>
      <w:r w:rsidR="00726C4A">
        <w:rPr>
          <w:rFonts w:cstheme="minorHAnsi"/>
          <w:sz w:val="24"/>
          <w:szCs w:val="24"/>
        </w:rPr>
        <w:t>37.652.289/0001-33</w:t>
      </w:r>
    </w:p>
    <w:p w14:paraId="56397184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</w:p>
    <w:p w14:paraId="74C4BF33" w14:textId="77777777" w:rsidR="00137E11" w:rsidRPr="00D07C1B" w:rsidRDefault="00137E11" w:rsidP="00137E1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3AE7F719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6FFF3F63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2E2FB9D8" w14:textId="77777777" w:rsidR="00137E11" w:rsidRPr="00D07C1B" w:rsidRDefault="00137E11" w:rsidP="00137E1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77F95720" w14:textId="77777777" w:rsidR="00137E11" w:rsidRPr="00D07C1B" w:rsidRDefault="00137E11" w:rsidP="00137E1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339067A7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45E5436A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075819DF" w14:textId="77777777" w:rsidR="00137E11" w:rsidRPr="00D07C1B" w:rsidRDefault="00137E11" w:rsidP="00137E11">
      <w:pPr>
        <w:jc w:val="both"/>
        <w:rPr>
          <w:rFonts w:cstheme="minorHAnsi"/>
          <w:sz w:val="24"/>
          <w:szCs w:val="24"/>
        </w:rPr>
      </w:pPr>
    </w:p>
    <w:p w14:paraId="59E523C0" w14:textId="77777777" w:rsidR="00137E11" w:rsidRPr="00D07C1B" w:rsidRDefault="00137E11" w:rsidP="00137E1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46996F3E" w14:textId="77777777" w:rsidR="00137E11" w:rsidRPr="00FC3085" w:rsidRDefault="00137E11" w:rsidP="00137E1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>Maiquel Roberto Durante</w:t>
      </w:r>
    </w:p>
    <w:p w14:paraId="074D65FC" w14:textId="77777777" w:rsidR="00E85322" w:rsidRDefault="00137E11" w:rsidP="00137E1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 xml:space="preserve">CPF n° </w:t>
      </w:r>
      <w:r>
        <w:rPr>
          <w:rFonts w:cstheme="minorHAnsi"/>
          <w:sz w:val="24"/>
          <w:szCs w:val="24"/>
        </w:rPr>
        <w:t>719.179.500-04</w:t>
      </w:r>
    </w:p>
    <w:sectPr w:rsidR="00E85322" w:rsidSect="00137E1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811BA7" w14:textId="77777777" w:rsidR="00A45CDF" w:rsidRDefault="00A45CDF" w:rsidP="00137E11">
      <w:r>
        <w:separator/>
      </w:r>
    </w:p>
  </w:endnote>
  <w:endnote w:type="continuationSeparator" w:id="0">
    <w:p w14:paraId="10D834CC" w14:textId="77777777" w:rsidR="00A45CDF" w:rsidRDefault="00A45CDF" w:rsidP="0013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058D4" w14:textId="77777777" w:rsidR="00137E11" w:rsidRPr="00FD0739" w:rsidRDefault="00137E1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309C95E2" w14:textId="77777777" w:rsidR="00137E11" w:rsidRPr="007851CB" w:rsidRDefault="00137E1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40FE663A" w14:textId="77777777" w:rsidR="00137E11" w:rsidRDefault="00137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D6FB2F" w14:textId="77777777" w:rsidR="00A45CDF" w:rsidRDefault="00A45CDF" w:rsidP="00137E11">
      <w:r>
        <w:separator/>
      </w:r>
    </w:p>
  </w:footnote>
  <w:footnote w:type="continuationSeparator" w:id="0">
    <w:p w14:paraId="709E94BE" w14:textId="77777777" w:rsidR="00A45CDF" w:rsidRDefault="00A45CDF" w:rsidP="0013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CFBC4" w14:textId="77777777" w:rsidR="00137E11" w:rsidRDefault="00137E1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47EF37" wp14:editId="0BB0F40A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234D8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0B61AD74" w14:textId="77777777" w:rsidR="00137E11" w:rsidRPr="00C20DC1" w:rsidRDefault="00137E1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5EF3B73" w14:textId="77777777" w:rsidR="00137E11" w:rsidRDefault="00137E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2A4EFD"/>
    <w:multiLevelType w:val="hybridMultilevel"/>
    <w:tmpl w:val="FFFAE1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95A91"/>
    <w:multiLevelType w:val="hybridMultilevel"/>
    <w:tmpl w:val="792E4C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2"/>
  </w:num>
  <w:num w:numId="2" w16cid:durableId="997002208">
    <w:abstractNumId w:val="1"/>
  </w:num>
  <w:num w:numId="3" w16cid:durableId="1459685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11"/>
    <w:rsid w:val="00137E11"/>
    <w:rsid w:val="0065251D"/>
    <w:rsid w:val="00726C4A"/>
    <w:rsid w:val="00A45CDF"/>
    <w:rsid w:val="00AB001B"/>
    <w:rsid w:val="00C02291"/>
    <w:rsid w:val="00E85322"/>
    <w:rsid w:val="00E90162"/>
    <w:rsid w:val="00EE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BD95"/>
  <w15:chartTrackingRefBased/>
  <w15:docId w15:val="{23C8CE7F-549F-4E01-80C2-26B42097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1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137E1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137E1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37E1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9"/>
    <w:rsid w:val="00137E1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137E1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37E1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137E11"/>
    <w:pPr>
      <w:ind w:left="720"/>
      <w:contextualSpacing/>
    </w:pPr>
  </w:style>
  <w:style w:type="paragraph" w:customStyle="1" w:styleId="Default">
    <w:name w:val="Default"/>
    <w:rsid w:val="00137E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7E1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37E1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7E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1444</Words>
  <Characters>7801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3</cp:revision>
  <cp:lastPrinted>2024-06-10T12:31:00Z</cp:lastPrinted>
  <dcterms:created xsi:type="dcterms:W3CDTF">2024-06-10T11:03:00Z</dcterms:created>
  <dcterms:modified xsi:type="dcterms:W3CDTF">2024-06-10T12:31:00Z</dcterms:modified>
</cp:coreProperties>
</file>