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17750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  <w:bookmarkStart w:id="0" w:name="_Hlk130478741"/>
      <w:r w:rsidRPr="00193DEA">
        <w:rPr>
          <w:rFonts w:cstheme="minorHAnsi"/>
          <w:b/>
          <w:sz w:val="24"/>
          <w:szCs w:val="24"/>
        </w:rPr>
        <w:t xml:space="preserve">ATA DE REGISTRO DE PREÇOS Nº </w:t>
      </w:r>
      <w:r w:rsidR="00112606">
        <w:rPr>
          <w:rFonts w:cstheme="minorHAnsi"/>
          <w:b/>
          <w:sz w:val="24"/>
          <w:szCs w:val="24"/>
        </w:rPr>
        <w:t>2</w:t>
      </w:r>
      <w:r w:rsidR="00A712F3">
        <w:rPr>
          <w:rFonts w:cstheme="minorHAnsi"/>
          <w:b/>
          <w:sz w:val="24"/>
          <w:szCs w:val="24"/>
        </w:rPr>
        <w:t>6</w:t>
      </w:r>
      <w:r w:rsidRPr="00193DEA">
        <w:rPr>
          <w:rFonts w:cstheme="minorHAnsi"/>
          <w:b/>
          <w:sz w:val="24"/>
          <w:szCs w:val="24"/>
        </w:rPr>
        <w:t>/2023</w:t>
      </w:r>
    </w:p>
    <w:p w14:paraId="4F1AE1A6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</w:p>
    <w:p w14:paraId="554F6FE0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 xml:space="preserve">PREGÃO ELETRÔNICO </w:t>
      </w:r>
      <w:r>
        <w:rPr>
          <w:rFonts w:cstheme="minorHAnsi"/>
          <w:b/>
          <w:sz w:val="24"/>
          <w:szCs w:val="24"/>
        </w:rPr>
        <w:t>09/2023</w:t>
      </w:r>
    </w:p>
    <w:p w14:paraId="6383C4A8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</w:p>
    <w:p w14:paraId="511C4A88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>O Município de Vale do Sol, CNPJ nº 94.577.574/0001-</w:t>
      </w:r>
      <w:r w:rsidR="00A712F3">
        <w:rPr>
          <w:rFonts w:cstheme="minorHAnsi"/>
          <w:sz w:val="24"/>
          <w:szCs w:val="24"/>
        </w:rPr>
        <w:t>.</w:t>
      </w:r>
      <w:r w:rsidRPr="00193DEA">
        <w:rPr>
          <w:rFonts w:cstheme="minorHAnsi"/>
          <w:sz w:val="24"/>
          <w:szCs w:val="24"/>
        </w:rPr>
        <w:t xml:space="preserve">70, neste ato representado pelo Prefeito Municipal, Sr. </w:t>
      </w:r>
      <w:proofErr w:type="spellStart"/>
      <w:r w:rsidRPr="00193DEA">
        <w:rPr>
          <w:rFonts w:cstheme="minorHAnsi"/>
          <w:sz w:val="24"/>
          <w:szCs w:val="24"/>
        </w:rPr>
        <w:t>Maiquel</w:t>
      </w:r>
      <w:proofErr w:type="spellEnd"/>
      <w:r w:rsidRPr="00193DEA">
        <w:rPr>
          <w:rFonts w:cstheme="minorHAnsi"/>
          <w:sz w:val="24"/>
          <w:szCs w:val="24"/>
        </w:rPr>
        <w:t xml:space="preserve"> Evandro Laureano Silva, nos termos do art. </w:t>
      </w:r>
      <w:r>
        <w:rPr>
          <w:rFonts w:cstheme="minorHAnsi"/>
          <w:sz w:val="24"/>
          <w:szCs w:val="24"/>
        </w:rPr>
        <w:t>82</w:t>
      </w:r>
      <w:r w:rsidRPr="00193DEA">
        <w:rPr>
          <w:rFonts w:cstheme="minorHAnsi"/>
          <w:sz w:val="24"/>
          <w:szCs w:val="24"/>
        </w:rPr>
        <w:t xml:space="preserve"> da Lei nº </w:t>
      </w:r>
      <w:r>
        <w:rPr>
          <w:rFonts w:cstheme="minorHAnsi"/>
          <w:sz w:val="24"/>
          <w:szCs w:val="24"/>
        </w:rPr>
        <w:t>14.133/2021 e decreto 2743/2022</w:t>
      </w:r>
      <w:r w:rsidRPr="00193DEA">
        <w:rPr>
          <w:rFonts w:cstheme="minorHAnsi"/>
          <w:sz w:val="24"/>
          <w:szCs w:val="24"/>
        </w:rPr>
        <w:t xml:space="preserve">, em face da classificação das propostas apresentadas no Pregão Eletrônico </w:t>
      </w:r>
      <w:r>
        <w:rPr>
          <w:rFonts w:cstheme="minorHAnsi"/>
          <w:sz w:val="24"/>
          <w:szCs w:val="24"/>
        </w:rPr>
        <w:t>09</w:t>
      </w:r>
      <w:r w:rsidRPr="00193DEA">
        <w:rPr>
          <w:rFonts w:cstheme="minorHAnsi"/>
          <w:sz w:val="24"/>
          <w:szCs w:val="24"/>
        </w:rPr>
        <w:t xml:space="preserve">/2023, homologada em </w:t>
      </w:r>
      <w:r w:rsidR="00112606">
        <w:rPr>
          <w:rFonts w:cstheme="minorHAnsi"/>
          <w:sz w:val="24"/>
          <w:szCs w:val="24"/>
        </w:rPr>
        <w:t>2</w:t>
      </w:r>
      <w:r w:rsidR="00A712F3">
        <w:rPr>
          <w:rFonts w:cstheme="minorHAnsi"/>
          <w:sz w:val="24"/>
          <w:szCs w:val="24"/>
        </w:rPr>
        <w:t>0</w:t>
      </w:r>
      <w:r w:rsidR="00112606">
        <w:rPr>
          <w:rFonts w:cstheme="minorHAnsi"/>
          <w:sz w:val="24"/>
          <w:szCs w:val="24"/>
        </w:rPr>
        <w:t>/04/2023</w:t>
      </w:r>
      <w:r w:rsidRPr="00193DEA">
        <w:rPr>
          <w:rFonts w:cstheme="minorHAnsi"/>
          <w:sz w:val="24"/>
          <w:szCs w:val="24"/>
        </w:rPr>
        <w:t xml:space="preserve">, resolve REGISTRAR OS PREÇOS com a empresa </w:t>
      </w:r>
      <w:proofErr w:type="spellStart"/>
      <w:r w:rsidR="00A712F3">
        <w:rPr>
          <w:rFonts w:cstheme="minorHAnsi"/>
          <w:sz w:val="24"/>
          <w:szCs w:val="24"/>
        </w:rPr>
        <w:t>Lionaro</w:t>
      </w:r>
      <w:proofErr w:type="spellEnd"/>
      <w:r w:rsidR="00A712F3">
        <w:rPr>
          <w:rFonts w:cstheme="minorHAnsi"/>
          <w:sz w:val="24"/>
          <w:szCs w:val="24"/>
        </w:rPr>
        <w:t xml:space="preserve"> J. O. Camargo &amp; Cia Ltda</w:t>
      </w:r>
      <w:r w:rsidRPr="00193DEA">
        <w:rPr>
          <w:rFonts w:cstheme="minorHAnsi"/>
          <w:sz w:val="24"/>
          <w:szCs w:val="24"/>
        </w:rPr>
        <w:t>,</w:t>
      </w:r>
      <w:r w:rsidR="00A712F3">
        <w:rPr>
          <w:rFonts w:cstheme="minorHAnsi"/>
          <w:sz w:val="24"/>
          <w:szCs w:val="24"/>
        </w:rPr>
        <w:t xml:space="preserve"> CNPJ 17.294.179/0001-30,</w:t>
      </w:r>
      <w:r w:rsidRPr="00193DEA">
        <w:rPr>
          <w:rFonts w:cstheme="minorHAnsi"/>
          <w:sz w:val="24"/>
          <w:szCs w:val="24"/>
        </w:rPr>
        <w:t xml:space="preserve"> situada </w:t>
      </w:r>
      <w:r w:rsidR="00A712F3">
        <w:rPr>
          <w:rFonts w:cstheme="minorHAnsi"/>
          <w:sz w:val="24"/>
          <w:szCs w:val="24"/>
        </w:rPr>
        <w:t>na Av. Senador Alberto Pasqualini, 2737</w:t>
      </w:r>
      <w:r w:rsidRPr="00193DEA">
        <w:rPr>
          <w:rFonts w:cstheme="minorHAnsi"/>
          <w:sz w:val="24"/>
          <w:szCs w:val="24"/>
        </w:rPr>
        <w:t xml:space="preserve">, município de </w:t>
      </w:r>
      <w:r w:rsidR="00A712F3">
        <w:rPr>
          <w:rFonts w:cstheme="minorHAnsi"/>
          <w:sz w:val="24"/>
          <w:szCs w:val="24"/>
        </w:rPr>
        <w:t>Lajeado, RS</w:t>
      </w:r>
      <w:r w:rsidRPr="00193DEA">
        <w:rPr>
          <w:rFonts w:cstheme="minorHAnsi"/>
          <w:sz w:val="24"/>
          <w:szCs w:val="24"/>
        </w:rPr>
        <w:t xml:space="preserve">, representada por </w:t>
      </w:r>
      <w:proofErr w:type="spellStart"/>
      <w:r w:rsidR="00A712F3">
        <w:rPr>
          <w:rFonts w:cstheme="minorHAnsi"/>
          <w:sz w:val="24"/>
          <w:szCs w:val="24"/>
        </w:rPr>
        <w:t>Lionaro</w:t>
      </w:r>
      <w:proofErr w:type="spellEnd"/>
      <w:r w:rsidR="00A712F3">
        <w:rPr>
          <w:rFonts w:cstheme="minorHAnsi"/>
          <w:sz w:val="24"/>
          <w:szCs w:val="24"/>
        </w:rPr>
        <w:t xml:space="preserve"> </w:t>
      </w:r>
      <w:proofErr w:type="spellStart"/>
      <w:r w:rsidR="00A712F3">
        <w:rPr>
          <w:rFonts w:cstheme="minorHAnsi"/>
          <w:sz w:val="24"/>
          <w:szCs w:val="24"/>
        </w:rPr>
        <w:t>Joanito</w:t>
      </w:r>
      <w:proofErr w:type="spellEnd"/>
      <w:r w:rsidR="00A712F3">
        <w:rPr>
          <w:rFonts w:cstheme="minorHAnsi"/>
          <w:sz w:val="24"/>
          <w:szCs w:val="24"/>
        </w:rPr>
        <w:t xml:space="preserve"> Oliveira </w:t>
      </w:r>
      <w:proofErr w:type="spellStart"/>
      <w:r w:rsidR="00A712F3">
        <w:rPr>
          <w:rFonts w:cstheme="minorHAnsi"/>
          <w:sz w:val="24"/>
          <w:szCs w:val="24"/>
        </w:rPr>
        <w:t>Carmargo</w:t>
      </w:r>
      <w:proofErr w:type="spellEnd"/>
      <w:r w:rsidRPr="00193DEA">
        <w:rPr>
          <w:rFonts w:cstheme="minorHAnsi"/>
          <w:sz w:val="24"/>
          <w:szCs w:val="24"/>
        </w:rPr>
        <w:t xml:space="preserve">, CPF nº </w:t>
      </w:r>
      <w:r w:rsidR="00A712F3">
        <w:rPr>
          <w:rFonts w:cstheme="minorHAnsi"/>
          <w:sz w:val="24"/>
          <w:szCs w:val="24"/>
        </w:rPr>
        <w:t>940.071.360-68</w:t>
      </w:r>
      <w:r w:rsidRPr="00193DEA">
        <w:rPr>
          <w:rFonts w:cstheme="minorHAnsi"/>
          <w:sz w:val="24"/>
          <w:szCs w:val="24"/>
        </w:rPr>
        <w:t xml:space="preserve">, com preços mais vantajosos, por item, observadas as condições do Edital Pregão Eletrônico </w:t>
      </w:r>
      <w:r>
        <w:rPr>
          <w:rFonts w:cstheme="minorHAnsi"/>
          <w:sz w:val="24"/>
          <w:szCs w:val="24"/>
        </w:rPr>
        <w:t>09</w:t>
      </w:r>
      <w:r w:rsidRPr="00193DEA">
        <w:rPr>
          <w:rFonts w:cstheme="minorHAnsi"/>
          <w:sz w:val="24"/>
          <w:szCs w:val="24"/>
        </w:rPr>
        <w:t>/2023, aquelas enunciadas abaixo e nos itens que se seguem.</w:t>
      </w:r>
    </w:p>
    <w:p w14:paraId="456413A8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</w:r>
    </w:p>
    <w:p w14:paraId="2B52DC1D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1 – OBJETOS</w:t>
      </w:r>
    </w:p>
    <w:p w14:paraId="24D3145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A presente Ata de Registro de Preços tem por objeto o registro de preços dos produtos especificados abaixo conforme proposta vencedora do Edital da Pregão Eletrônico </w:t>
      </w:r>
      <w:r>
        <w:rPr>
          <w:rFonts w:cstheme="minorHAnsi"/>
          <w:sz w:val="24"/>
          <w:szCs w:val="24"/>
        </w:rPr>
        <w:t>09</w:t>
      </w:r>
      <w:r w:rsidRPr="00193DEA">
        <w:rPr>
          <w:rFonts w:cstheme="minorHAnsi"/>
          <w:sz w:val="24"/>
          <w:szCs w:val="24"/>
        </w:rPr>
        <w:t>/2023, que passa a fazer parte dessa Ata, como parte integrante.</w:t>
      </w:r>
    </w:p>
    <w:p w14:paraId="50BFEBE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276"/>
        <w:gridCol w:w="850"/>
        <w:gridCol w:w="3686"/>
        <w:gridCol w:w="1134"/>
        <w:gridCol w:w="1418"/>
      </w:tblGrid>
      <w:tr w:rsidR="00261F2A" w:rsidRPr="00193DEA" w14:paraId="7758C9B2" w14:textId="77777777" w:rsidTr="00261F2A">
        <w:tc>
          <w:tcPr>
            <w:tcW w:w="709" w:type="dxa"/>
          </w:tcPr>
          <w:p w14:paraId="6DC8D8E6" w14:textId="77777777" w:rsidR="00261F2A" w:rsidRPr="00193DEA" w:rsidRDefault="00261F2A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 w:rsidRPr="00193DEA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  <w:shd w:val="clear" w:color="auto" w:fill="auto"/>
          </w:tcPr>
          <w:p w14:paraId="4D35D84E" w14:textId="77777777" w:rsidR="00261F2A" w:rsidRPr="00193DEA" w:rsidRDefault="00261F2A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QUANT. MÍNIMA</w:t>
            </w:r>
          </w:p>
        </w:tc>
        <w:tc>
          <w:tcPr>
            <w:tcW w:w="1276" w:type="dxa"/>
            <w:shd w:val="clear" w:color="auto" w:fill="auto"/>
          </w:tcPr>
          <w:p w14:paraId="25B7FFC7" w14:textId="77777777" w:rsidR="00261F2A" w:rsidRPr="00193DEA" w:rsidRDefault="00261F2A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193DEA">
              <w:rPr>
                <w:rFonts w:cstheme="minorHAnsi"/>
                <w:b/>
                <w:bCs/>
              </w:rPr>
              <w:t>QUANT.</w:t>
            </w:r>
          </w:p>
          <w:p w14:paraId="1EDC4E29" w14:textId="77777777" w:rsidR="00261F2A" w:rsidRPr="00193DEA" w:rsidRDefault="00A712F3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850" w:type="dxa"/>
            <w:shd w:val="clear" w:color="auto" w:fill="auto"/>
          </w:tcPr>
          <w:p w14:paraId="04AF3EB5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</w:rPr>
            </w:pPr>
            <w:r w:rsidRPr="00193DEA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3686" w:type="dxa"/>
            <w:shd w:val="clear" w:color="auto" w:fill="auto"/>
          </w:tcPr>
          <w:p w14:paraId="520567FD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134" w:type="dxa"/>
          </w:tcPr>
          <w:p w14:paraId="347344A1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451CA7A9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261F2A" w:rsidRPr="00193DEA" w14:paraId="6DD61D40" w14:textId="77777777" w:rsidTr="00261F2A">
        <w:tc>
          <w:tcPr>
            <w:tcW w:w="709" w:type="dxa"/>
          </w:tcPr>
          <w:p w14:paraId="243EA08F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98</w:t>
            </w:r>
          </w:p>
        </w:tc>
        <w:tc>
          <w:tcPr>
            <w:tcW w:w="1134" w:type="dxa"/>
            <w:shd w:val="clear" w:color="auto" w:fill="auto"/>
          </w:tcPr>
          <w:p w14:paraId="11A26133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D778D70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14:paraId="0E79C61A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70B180B3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Válvula de esfera em latão niquelado 2’½ – PN 40</w:t>
            </w:r>
          </w:p>
        </w:tc>
        <w:tc>
          <w:tcPr>
            <w:tcW w:w="1134" w:type="dxa"/>
          </w:tcPr>
          <w:p w14:paraId="64A34823" w14:textId="77777777" w:rsidR="00261F2A" w:rsidRPr="00193DEA" w:rsidRDefault="00A712F3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Kala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67136352" w14:textId="77777777" w:rsidR="00261F2A" w:rsidRPr="00A712F3" w:rsidRDefault="00A712F3" w:rsidP="00A712F3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313,90</w:t>
            </w:r>
          </w:p>
        </w:tc>
      </w:tr>
      <w:tr w:rsidR="00261F2A" w:rsidRPr="00193DEA" w14:paraId="38EA86C2" w14:textId="77777777" w:rsidTr="00261F2A">
        <w:tc>
          <w:tcPr>
            <w:tcW w:w="709" w:type="dxa"/>
          </w:tcPr>
          <w:p w14:paraId="4A2CFFA2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99</w:t>
            </w:r>
          </w:p>
        </w:tc>
        <w:tc>
          <w:tcPr>
            <w:tcW w:w="1134" w:type="dxa"/>
            <w:shd w:val="clear" w:color="auto" w:fill="auto"/>
          </w:tcPr>
          <w:p w14:paraId="3B57CC88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24E5FB7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03BAAEF3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2BD64DFC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Válvula de esfera em latão niquelado 3’ – PN 40</w:t>
            </w:r>
          </w:p>
        </w:tc>
        <w:tc>
          <w:tcPr>
            <w:tcW w:w="1134" w:type="dxa"/>
          </w:tcPr>
          <w:p w14:paraId="577A8EBE" w14:textId="77777777" w:rsidR="00261F2A" w:rsidRPr="00193DEA" w:rsidRDefault="00A712F3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Kala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13C2F2D5" w14:textId="77777777" w:rsidR="00261F2A" w:rsidRPr="00A712F3" w:rsidRDefault="00A712F3" w:rsidP="00A712F3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438,80</w:t>
            </w:r>
          </w:p>
        </w:tc>
      </w:tr>
    </w:tbl>
    <w:p w14:paraId="18408EDB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7FB51AE2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2 – VIGÊNCIA</w:t>
      </w:r>
    </w:p>
    <w:p w14:paraId="61D53A33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2.1 - </w:t>
      </w:r>
      <w:r w:rsidRPr="00CD1184">
        <w:rPr>
          <w:rFonts w:ascii="Calibri" w:hAnsi="Calibri" w:cs="Calibri"/>
          <w:sz w:val="24"/>
          <w:szCs w:val="24"/>
        </w:rPr>
        <w:t>O registro de preços terá validade de 12 meses, contados a partir da homologação do procedimento licitatório</w:t>
      </w:r>
      <w:r>
        <w:rPr>
          <w:rFonts w:ascii="Calibri" w:hAnsi="Calibri" w:cs="Calibri"/>
          <w:sz w:val="24"/>
          <w:szCs w:val="24"/>
        </w:rPr>
        <w:t>, podendo ser prorrogado uma vez, caso comprovado o preço vantajoso</w:t>
      </w:r>
      <w:r w:rsidRPr="00193DEA">
        <w:rPr>
          <w:rFonts w:cstheme="minorHAnsi"/>
          <w:sz w:val="24"/>
          <w:szCs w:val="24"/>
        </w:rPr>
        <w:t>.</w:t>
      </w:r>
    </w:p>
    <w:p w14:paraId="4C269829" w14:textId="77777777" w:rsidR="00261F2A" w:rsidRPr="00193DEA" w:rsidRDefault="00261F2A" w:rsidP="00261F2A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2.2 - Nos termos do art. </w:t>
      </w:r>
      <w:r>
        <w:rPr>
          <w:rFonts w:cstheme="minorHAnsi"/>
          <w:sz w:val="24"/>
          <w:szCs w:val="24"/>
        </w:rPr>
        <w:t>83</w:t>
      </w:r>
      <w:r w:rsidRPr="00193DEA">
        <w:rPr>
          <w:rFonts w:cstheme="minorHAnsi"/>
          <w:sz w:val="24"/>
          <w:szCs w:val="24"/>
        </w:rPr>
        <w:t xml:space="preserve"> da Lei nº </w:t>
      </w:r>
      <w:r>
        <w:rPr>
          <w:rFonts w:cstheme="minorHAnsi"/>
          <w:sz w:val="24"/>
          <w:szCs w:val="24"/>
        </w:rPr>
        <w:t>14133/2021</w:t>
      </w:r>
      <w:r w:rsidRPr="00193DEA">
        <w:rPr>
          <w:rFonts w:cstheme="minorHAnsi"/>
          <w:sz w:val="24"/>
          <w:szCs w:val="24"/>
        </w:rPr>
        <w:t xml:space="preserve">, e do art. </w:t>
      </w:r>
      <w:r>
        <w:rPr>
          <w:rFonts w:cstheme="minorHAnsi"/>
          <w:sz w:val="24"/>
          <w:szCs w:val="24"/>
        </w:rPr>
        <w:t>4</w:t>
      </w:r>
      <w:r w:rsidRPr="00193DEA">
        <w:rPr>
          <w:rFonts w:cstheme="minorHAnsi"/>
          <w:sz w:val="24"/>
          <w:szCs w:val="24"/>
        </w:rPr>
        <w:t xml:space="preserve">º, </w:t>
      </w:r>
      <w:r>
        <w:rPr>
          <w:rFonts w:cstheme="minorHAnsi"/>
          <w:sz w:val="24"/>
          <w:szCs w:val="24"/>
        </w:rPr>
        <w:t xml:space="preserve">Par. 2 </w:t>
      </w:r>
      <w:r w:rsidRPr="00193DEA">
        <w:rPr>
          <w:rFonts w:cstheme="minorHAnsi"/>
          <w:sz w:val="24"/>
          <w:szCs w:val="24"/>
        </w:rPr>
        <w:t xml:space="preserve">do Decreto nº </w:t>
      </w:r>
      <w:r>
        <w:rPr>
          <w:rFonts w:cstheme="minorHAnsi"/>
          <w:sz w:val="24"/>
          <w:szCs w:val="24"/>
        </w:rPr>
        <w:t>2743/2022</w:t>
      </w:r>
      <w:r w:rsidRPr="00193DEA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a</w:t>
      </w:r>
      <w:r w:rsidRPr="00193DEA">
        <w:rPr>
          <w:rFonts w:cstheme="minorHAnsi"/>
          <w:sz w:val="24"/>
          <w:szCs w:val="24"/>
        </w:rPr>
        <w:t xml:space="preserve"> existência de preços registrados implicará compromisso de fornecimento nas</w:t>
      </w:r>
      <w:r>
        <w:rPr>
          <w:rFonts w:cstheme="minorHAnsi"/>
          <w:sz w:val="24"/>
          <w:szCs w:val="24"/>
        </w:rPr>
        <w:t xml:space="preserve"> </w:t>
      </w:r>
      <w:r w:rsidRPr="00193DEA">
        <w:rPr>
          <w:rFonts w:cstheme="minorHAnsi"/>
          <w:sz w:val="24"/>
          <w:szCs w:val="24"/>
        </w:rPr>
        <w:t>condições estabelecidas, mas não obrigará a Administração a contratar, facultada a realização de licitação</w:t>
      </w:r>
      <w:r>
        <w:rPr>
          <w:rFonts w:cstheme="minorHAnsi"/>
          <w:sz w:val="24"/>
          <w:szCs w:val="24"/>
        </w:rPr>
        <w:t xml:space="preserve"> </w:t>
      </w:r>
      <w:r w:rsidRPr="00193DEA">
        <w:rPr>
          <w:rFonts w:cstheme="minorHAnsi"/>
          <w:sz w:val="24"/>
          <w:szCs w:val="24"/>
        </w:rPr>
        <w:t>específica para a aquisição pretendida, desde que devidamente motivada.</w:t>
      </w:r>
    </w:p>
    <w:p w14:paraId="7FA82A5E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716E514E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3 – CONTRATO</w:t>
      </w:r>
    </w:p>
    <w:p w14:paraId="3032129A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3.1 - Para consecução dos fornecimentos dos produtos registrados nessa Ata serão celebradas notas de empenhos específicas com as empresas, com posteriores solicitações conforme disposto nos subitens 5.1 a 5.8.</w:t>
      </w:r>
    </w:p>
    <w:p w14:paraId="0C005BC4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04CD1C10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4 – PREÇOS</w:t>
      </w:r>
    </w:p>
    <w:p w14:paraId="4BBA4B95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4.1 - Os preços ofertados pelas empresas signatárias da presente Ata de Registro de Preços constam do no item 1 - objetos.</w:t>
      </w:r>
    </w:p>
    <w:p w14:paraId="44F26EB1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238D54CB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5 – CONDIÇÕES DE FORNECIMENTO</w:t>
      </w:r>
    </w:p>
    <w:p w14:paraId="7FFAB713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5.1 - A registrada deverá realizar a entrega do objeto da presente licitação no prazo máximo de até 20 (vinte) dias úteis após a solicitação do Município.</w:t>
      </w:r>
    </w:p>
    <w:p w14:paraId="504E511B" w14:textId="77777777" w:rsidR="00261F2A" w:rsidRPr="00193DEA" w:rsidRDefault="00261F2A" w:rsidP="00261F2A">
      <w:pPr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lastRenderedPageBreak/>
        <w:t>5.2 – As solicitações de fornecimento à contratada por parte do município de Vale do Sol, serão feitas por escrito, através de Nota de Empenho.</w:t>
      </w:r>
    </w:p>
    <w:p w14:paraId="678A66BA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5.3 – As Notas de empenho poderão ser entregues diretamente no escritório da contratada ou encaminhados por meios eletrônicos, com uma antecedência mínima de dois dias úteis do dia marcado para o fornecimento.</w:t>
      </w:r>
    </w:p>
    <w:p w14:paraId="4393D951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5.4– As entregas serão efetuadas nos endereços determinados pelo município.</w:t>
      </w:r>
    </w:p>
    <w:p w14:paraId="1A04D9E9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5.5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47287F2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5.6 – Os produtos rejeitados, por estarem em desacordo com as especificações ou condições exigidas no contrato, deverão ser retirados nos seguintes prazos:</w:t>
      </w:r>
    </w:p>
    <w:p w14:paraId="77A4091C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a) imediatamente, se a rejeição ocorrer no ato da entrega; e</w:t>
      </w:r>
    </w:p>
    <w:p w14:paraId="6AFE6B9C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3D73240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5.7 – A recusa da contratada em atender à substituição levará à aplicação das sanções previstas por inadimplemento.</w:t>
      </w:r>
    </w:p>
    <w:p w14:paraId="0538F63C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</w:r>
    </w:p>
    <w:p w14:paraId="754B144A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6 – CANCELAMENTO DA ATA DE REGISTRO DE PREÇOS</w:t>
      </w:r>
    </w:p>
    <w:p w14:paraId="5C56596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6.1 – O Registro de determinado preço poderá ser cancelado, nas seguintes hipóteses:</w:t>
      </w:r>
    </w:p>
    <w:p w14:paraId="77B1EF95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14:paraId="0041156D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b) quando o fornecedor não assinar o contrato quando convocado para tal, sem justificativa aceitável;</w:t>
      </w:r>
    </w:p>
    <w:p w14:paraId="5BDFB875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c) quando o fornecedor não retirar o pedido de empenho, no prazo estabelecido, sem justificativa aceitável;</w:t>
      </w:r>
    </w:p>
    <w:p w14:paraId="30B453B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10FD963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6B777412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60ACBF1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5E2AB1A3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26ED987A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 xml:space="preserve">7 – PENALIDADES </w:t>
      </w:r>
    </w:p>
    <w:p w14:paraId="03FF4722" w14:textId="77777777" w:rsidR="00261F2A" w:rsidRPr="00193DEA" w:rsidRDefault="00261F2A" w:rsidP="00261F2A">
      <w:pPr>
        <w:tabs>
          <w:tab w:val="left" w:pos="1418"/>
          <w:tab w:val="left" w:pos="1985"/>
          <w:tab w:val="left" w:pos="4253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7.1. Os bens cujos fornecimentos vierem a ser contratados deverão ser entregues em até 20 dias úteis após a data da Nota de empenho.</w:t>
      </w:r>
    </w:p>
    <w:p w14:paraId="7358896A" w14:textId="77777777" w:rsidR="00261F2A" w:rsidRPr="00193DEA" w:rsidRDefault="00261F2A" w:rsidP="00261F2A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7.2 Em caso de não entrega serão aplicadas as seguintes penalidades:</w:t>
      </w:r>
    </w:p>
    <w:p w14:paraId="269C8BD7" w14:textId="77777777" w:rsidR="00261F2A" w:rsidRPr="00193DEA" w:rsidRDefault="00261F2A" w:rsidP="00261F2A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A – </w:t>
      </w:r>
      <w:proofErr w:type="gramStart"/>
      <w:r w:rsidRPr="00193DEA">
        <w:rPr>
          <w:rFonts w:cstheme="minorHAnsi"/>
          <w:sz w:val="24"/>
          <w:szCs w:val="24"/>
        </w:rPr>
        <w:t>multa</w:t>
      </w:r>
      <w:proofErr w:type="gramEnd"/>
      <w:r w:rsidRPr="00193DEA">
        <w:rPr>
          <w:rFonts w:cstheme="minorHAns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5EAD72F9" w14:textId="77777777" w:rsidR="00261F2A" w:rsidRPr="00193DEA" w:rsidRDefault="00261F2A" w:rsidP="00261F2A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B – </w:t>
      </w:r>
      <w:proofErr w:type="gramStart"/>
      <w:r w:rsidRPr="00193DEA">
        <w:rPr>
          <w:rFonts w:cstheme="minorHAnsi"/>
          <w:sz w:val="24"/>
          <w:szCs w:val="24"/>
        </w:rPr>
        <w:t>multa</w:t>
      </w:r>
      <w:proofErr w:type="gramEnd"/>
      <w:r w:rsidRPr="00193DEA">
        <w:rPr>
          <w:rFonts w:cstheme="minorHAns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3F209951" w14:textId="77777777" w:rsidR="00261F2A" w:rsidRPr="00193DEA" w:rsidRDefault="00261F2A" w:rsidP="00261F2A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lastRenderedPageBreak/>
        <w:t xml:space="preserve">C – </w:t>
      </w:r>
      <w:proofErr w:type="gramStart"/>
      <w:r w:rsidRPr="00193DEA">
        <w:rPr>
          <w:rFonts w:cstheme="minorHAnsi"/>
          <w:sz w:val="24"/>
          <w:szCs w:val="24"/>
        </w:rPr>
        <w:t>multa</w:t>
      </w:r>
      <w:proofErr w:type="gramEnd"/>
      <w:r w:rsidRPr="00193DEA">
        <w:rPr>
          <w:rFonts w:cstheme="minorHAns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60A6909D" w14:textId="77777777" w:rsidR="00261F2A" w:rsidRPr="00193DEA" w:rsidRDefault="00261F2A" w:rsidP="00261F2A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>Observação</w:t>
      </w:r>
      <w:r w:rsidRPr="00193DEA">
        <w:rPr>
          <w:rFonts w:cstheme="minorHAnsi"/>
          <w:sz w:val="24"/>
          <w:szCs w:val="24"/>
        </w:rPr>
        <w:t>: As multas serão calculadas sobre o montante não adimplido do contrato.</w:t>
      </w:r>
    </w:p>
    <w:p w14:paraId="7106CF38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2D487EAC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8 – FISCALIZAÇÃO</w:t>
      </w:r>
    </w:p>
    <w:p w14:paraId="5130528B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8.1 – Cabe ao município proceder à fiscalização rotineira do material recebido, quanto à quantidade, ao atendimento de todas as especificações e horários de entrega.</w:t>
      </w:r>
    </w:p>
    <w:p w14:paraId="45DB71F7" w14:textId="77777777" w:rsidR="00261F2A" w:rsidRPr="00193DEA" w:rsidRDefault="00261F2A" w:rsidP="00261F2A">
      <w:pPr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 ou que estejam sendo entregues fora do horário preestabelecido.</w:t>
      </w:r>
    </w:p>
    <w:p w14:paraId="0EAFF7E9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0FC65DB2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4805240B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9 – CASOS FORTUITOS OU DE FORÇA MAIOR</w:t>
      </w:r>
    </w:p>
    <w:p w14:paraId="0844A48C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4C694D93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a) greve geral;</w:t>
      </w:r>
    </w:p>
    <w:p w14:paraId="7ED1DB83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b) calamidade pública;</w:t>
      </w:r>
    </w:p>
    <w:p w14:paraId="53DF2BF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c) interrupção dos meios de transporte;</w:t>
      </w:r>
    </w:p>
    <w:p w14:paraId="33A7B5C5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d) condições meteorológicas excepcionalmente prejudiciais; e</w:t>
      </w:r>
    </w:p>
    <w:p w14:paraId="43F52221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2E2B247B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9.2 – Os casos acima enumerados devem ser satisfatoriamente justificados pela contratada.</w:t>
      </w:r>
    </w:p>
    <w:p w14:paraId="48234A04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0CDB524C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54F0F517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10 – FORO</w:t>
      </w:r>
    </w:p>
    <w:p w14:paraId="3AF75822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Para a resolução de possíveis divergências entre as partes, oriundas da presente Ata, fica eleito o Foro da Comarca de Vera Cruz, RS.</w:t>
      </w:r>
    </w:p>
    <w:p w14:paraId="3DFCF5F4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2C74772C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0B0C8B2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Município de Vale do Sol, </w:t>
      </w:r>
      <w:r w:rsidR="00112606">
        <w:rPr>
          <w:rFonts w:cstheme="minorHAnsi"/>
          <w:sz w:val="24"/>
          <w:szCs w:val="24"/>
        </w:rPr>
        <w:t>24 de abril</w:t>
      </w:r>
      <w:r w:rsidRPr="00193DEA">
        <w:rPr>
          <w:rFonts w:cstheme="minorHAnsi"/>
          <w:sz w:val="24"/>
          <w:szCs w:val="24"/>
        </w:rPr>
        <w:t xml:space="preserve"> de 2023.</w:t>
      </w:r>
    </w:p>
    <w:p w14:paraId="7B444663" w14:textId="77777777" w:rsidR="00261F2A" w:rsidRPr="00193DEA" w:rsidRDefault="00261F2A" w:rsidP="00261F2A">
      <w:pPr>
        <w:pStyle w:val="Ttulo1"/>
        <w:jc w:val="right"/>
        <w:rPr>
          <w:rFonts w:asciiTheme="minorHAnsi" w:hAnsiTheme="minorHAnsi" w:cstheme="minorHAnsi"/>
          <w:bCs/>
          <w:caps/>
          <w:szCs w:val="24"/>
        </w:rPr>
      </w:pPr>
      <w:r w:rsidRPr="00193DEA">
        <w:rPr>
          <w:rFonts w:asciiTheme="minorHAnsi" w:hAnsiTheme="minorHAnsi" w:cstheme="minorHAnsi"/>
          <w:bCs/>
          <w:caps/>
          <w:szCs w:val="24"/>
        </w:rPr>
        <w:t>________________________________</w:t>
      </w:r>
    </w:p>
    <w:p w14:paraId="054D4CA3" w14:textId="77777777" w:rsidR="00261F2A" w:rsidRPr="00193DEA" w:rsidRDefault="00261F2A" w:rsidP="00261F2A">
      <w:pPr>
        <w:jc w:val="right"/>
        <w:rPr>
          <w:rFonts w:cstheme="minorHAnsi"/>
          <w:b/>
          <w:sz w:val="24"/>
          <w:szCs w:val="24"/>
        </w:rPr>
      </w:pPr>
      <w:proofErr w:type="spellStart"/>
      <w:r w:rsidRPr="00193DEA">
        <w:rPr>
          <w:rFonts w:cstheme="minorHAnsi"/>
          <w:b/>
          <w:sz w:val="24"/>
          <w:szCs w:val="24"/>
        </w:rPr>
        <w:t>Maiquel</w:t>
      </w:r>
      <w:proofErr w:type="spellEnd"/>
      <w:r w:rsidRPr="00193DEA">
        <w:rPr>
          <w:rFonts w:cstheme="minorHAnsi"/>
          <w:b/>
          <w:sz w:val="24"/>
          <w:szCs w:val="24"/>
        </w:rPr>
        <w:t xml:space="preserve"> Evandro Laureano Silva</w:t>
      </w:r>
    </w:p>
    <w:p w14:paraId="0181C8AF" w14:textId="77777777" w:rsidR="00261F2A" w:rsidRDefault="00261F2A" w:rsidP="00261F2A">
      <w:pPr>
        <w:jc w:val="right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Prefeito Municipal de Vale do Sol – RS</w:t>
      </w:r>
    </w:p>
    <w:p w14:paraId="6AFC8F47" w14:textId="77777777" w:rsidR="00A712F3" w:rsidRPr="00193DEA" w:rsidRDefault="00A712F3" w:rsidP="00261F2A">
      <w:pPr>
        <w:jc w:val="right"/>
        <w:rPr>
          <w:rFonts w:cstheme="minorHAnsi"/>
          <w:sz w:val="24"/>
          <w:szCs w:val="24"/>
        </w:rPr>
      </w:pPr>
    </w:p>
    <w:p w14:paraId="76118F5A" w14:textId="77777777" w:rsidR="00261F2A" w:rsidRPr="00193DEA" w:rsidRDefault="00261F2A" w:rsidP="00261F2A">
      <w:pPr>
        <w:pStyle w:val="Ttulo5"/>
        <w:numPr>
          <w:ilvl w:val="0"/>
          <w:numId w:val="0"/>
        </w:numPr>
        <w:jc w:val="right"/>
        <w:rPr>
          <w:rFonts w:asciiTheme="minorHAnsi" w:hAnsiTheme="minorHAnsi" w:cstheme="minorHAnsi"/>
        </w:rPr>
      </w:pPr>
      <w:r w:rsidRPr="00193DEA">
        <w:rPr>
          <w:rFonts w:asciiTheme="minorHAnsi" w:hAnsiTheme="minorHAnsi" w:cstheme="minorHAnsi"/>
        </w:rPr>
        <w:lastRenderedPageBreak/>
        <w:t>______________________________</w:t>
      </w:r>
    </w:p>
    <w:p w14:paraId="1AB55F1E" w14:textId="77777777" w:rsidR="00261F2A" w:rsidRPr="00193DEA" w:rsidRDefault="00A712F3" w:rsidP="00261F2A">
      <w:pPr>
        <w:jc w:val="right"/>
        <w:rPr>
          <w:rFonts w:cstheme="minorHAnsi"/>
          <w:b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Lionaro</w:t>
      </w:r>
      <w:proofErr w:type="spellEnd"/>
      <w:r>
        <w:rPr>
          <w:rFonts w:cstheme="minorHAnsi"/>
          <w:b/>
          <w:sz w:val="24"/>
          <w:szCs w:val="24"/>
        </w:rPr>
        <w:t xml:space="preserve"> J. O. </w:t>
      </w:r>
      <w:proofErr w:type="spellStart"/>
      <w:r>
        <w:rPr>
          <w:rFonts w:cstheme="minorHAnsi"/>
          <w:b/>
          <w:sz w:val="24"/>
          <w:szCs w:val="24"/>
        </w:rPr>
        <w:t>Carmargo</w:t>
      </w:r>
      <w:proofErr w:type="spellEnd"/>
      <w:r>
        <w:rPr>
          <w:rFonts w:cstheme="minorHAnsi"/>
          <w:b/>
          <w:sz w:val="24"/>
          <w:szCs w:val="24"/>
        </w:rPr>
        <w:t xml:space="preserve"> &amp; Cia Ltda</w:t>
      </w:r>
    </w:p>
    <w:p w14:paraId="3B0EB945" w14:textId="77777777" w:rsidR="00261F2A" w:rsidRPr="00193DEA" w:rsidRDefault="00261F2A" w:rsidP="00261F2A">
      <w:pPr>
        <w:jc w:val="right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CNPJ: </w:t>
      </w:r>
      <w:r w:rsidR="00A712F3">
        <w:rPr>
          <w:rFonts w:cstheme="minorHAnsi"/>
          <w:sz w:val="24"/>
          <w:szCs w:val="24"/>
        </w:rPr>
        <w:t>17.294.179/0001-30</w:t>
      </w:r>
    </w:p>
    <w:p w14:paraId="3EE66ED3" w14:textId="77777777" w:rsidR="00261F2A" w:rsidRDefault="00261F2A" w:rsidP="00261F2A">
      <w:pPr>
        <w:jc w:val="right"/>
        <w:rPr>
          <w:rFonts w:cstheme="minorHAnsi"/>
          <w:b/>
          <w:sz w:val="24"/>
          <w:szCs w:val="24"/>
        </w:rPr>
      </w:pPr>
    </w:p>
    <w:p w14:paraId="29365791" w14:textId="77777777" w:rsidR="00A712F3" w:rsidRPr="00193DEA" w:rsidRDefault="00A712F3" w:rsidP="00261F2A">
      <w:pPr>
        <w:jc w:val="right"/>
        <w:rPr>
          <w:rFonts w:cstheme="minorHAnsi"/>
          <w:b/>
          <w:sz w:val="24"/>
          <w:szCs w:val="24"/>
        </w:rPr>
      </w:pPr>
    </w:p>
    <w:p w14:paraId="24CA1105" w14:textId="77777777" w:rsidR="00261F2A" w:rsidRPr="00193DEA" w:rsidRDefault="00261F2A" w:rsidP="00261F2A">
      <w:pPr>
        <w:jc w:val="right"/>
        <w:rPr>
          <w:rFonts w:cstheme="minorHAnsi"/>
          <w:b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>_____________________________</w:t>
      </w:r>
    </w:p>
    <w:p w14:paraId="76FBC142" w14:textId="77777777" w:rsidR="00261F2A" w:rsidRPr="00193DEA" w:rsidRDefault="00261F2A" w:rsidP="00261F2A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193DEA">
        <w:rPr>
          <w:rFonts w:asciiTheme="minorHAnsi" w:hAnsiTheme="minorHAnsi" w:cstheme="minorHAnsi"/>
          <w:i w:val="0"/>
          <w:iCs w:val="0"/>
          <w:sz w:val="24"/>
          <w:szCs w:val="24"/>
        </w:rPr>
        <w:t>Cassio Guilherme Alves</w:t>
      </w:r>
    </w:p>
    <w:p w14:paraId="3331F604" w14:textId="77777777" w:rsidR="00261F2A" w:rsidRPr="00193DEA" w:rsidRDefault="00261F2A" w:rsidP="00261F2A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193DEA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Assessor Jurídico do Município</w:t>
      </w:r>
    </w:p>
    <w:p w14:paraId="1EB7C6CE" w14:textId="77777777" w:rsidR="00261F2A" w:rsidRPr="00193DEA" w:rsidRDefault="00261F2A" w:rsidP="00261F2A">
      <w:pPr>
        <w:jc w:val="right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OAB/RS 83.510</w:t>
      </w:r>
    </w:p>
    <w:p w14:paraId="0B528E07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791F5711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Testemunhas</w:t>
      </w:r>
    </w:p>
    <w:p w14:paraId="425C0DAE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60859244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___________________</w:t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  <w:t>______________________</w:t>
      </w:r>
    </w:p>
    <w:p w14:paraId="7F493488" w14:textId="77777777" w:rsidR="00261F2A" w:rsidRPr="00193DEA" w:rsidRDefault="00261F2A" w:rsidP="00261F2A">
      <w:pPr>
        <w:rPr>
          <w:rFonts w:cstheme="minorHAnsi"/>
          <w:b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>Cristiano Fischer</w:t>
      </w:r>
      <w:r w:rsidRPr="00193DEA">
        <w:rPr>
          <w:rFonts w:cstheme="minorHAnsi"/>
          <w:b/>
          <w:sz w:val="24"/>
          <w:szCs w:val="24"/>
        </w:rPr>
        <w:tab/>
      </w:r>
      <w:r w:rsidRPr="00193DEA">
        <w:rPr>
          <w:rFonts w:cstheme="minorHAnsi"/>
          <w:b/>
          <w:sz w:val="24"/>
          <w:szCs w:val="24"/>
        </w:rPr>
        <w:tab/>
        <w:t xml:space="preserve">                                       </w:t>
      </w:r>
      <w:r w:rsidRPr="00193DEA">
        <w:rPr>
          <w:rFonts w:cstheme="minorHAnsi"/>
          <w:b/>
          <w:sz w:val="24"/>
          <w:szCs w:val="24"/>
        </w:rPr>
        <w:tab/>
      </w:r>
      <w:r w:rsidRPr="00193DEA">
        <w:rPr>
          <w:rFonts w:cstheme="minorHAnsi"/>
          <w:b/>
          <w:sz w:val="24"/>
          <w:szCs w:val="24"/>
        </w:rPr>
        <w:tab/>
      </w:r>
      <w:proofErr w:type="spellStart"/>
      <w:r w:rsidRPr="00193DEA">
        <w:rPr>
          <w:rFonts w:cstheme="minorHAnsi"/>
          <w:b/>
          <w:sz w:val="24"/>
          <w:szCs w:val="24"/>
        </w:rPr>
        <w:t>Maiquel</w:t>
      </w:r>
      <w:proofErr w:type="spellEnd"/>
      <w:r w:rsidRPr="00193DEA">
        <w:rPr>
          <w:rFonts w:cstheme="minorHAnsi"/>
          <w:b/>
          <w:sz w:val="24"/>
          <w:szCs w:val="24"/>
        </w:rPr>
        <w:t xml:space="preserve"> Roberto Durante</w:t>
      </w:r>
    </w:p>
    <w:p w14:paraId="367152F2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CPF nº 016.615.810-05                                    </w:t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  <w:t>CPF n° 719.179.500-04</w:t>
      </w:r>
    </w:p>
    <w:bookmarkEnd w:id="0"/>
    <w:p w14:paraId="3487EC66" w14:textId="77777777" w:rsidR="00261F2A" w:rsidRDefault="00261F2A" w:rsidP="00261F2A">
      <w:pPr>
        <w:jc w:val="both"/>
        <w:rPr>
          <w:rFonts w:cstheme="minorHAnsi"/>
          <w:sz w:val="24"/>
          <w:szCs w:val="24"/>
        </w:rPr>
      </w:pPr>
    </w:p>
    <w:p w14:paraId="5D84E0C4" w14:textId="77777777" w:rsidR="00261F2A" w:rsidRDefault="00261F2A"/>
    <w:sectPr w:rsidR="00261F2A" w:rsidSect="00261F2A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44352" w14:textId="77777777" w:rsidR="007D01E1" w:rsidRDefault="007D01E1" w:rsidP="00261F2A">
      <w:r>
        <w:separator/>
      </w:r>
    </w:p>
  </w:endnote>
  <w:endnote w:type="continuationSeparator" w:id="0">
    <w:p w14:paraId="3C552E61" w14:textId="77777777" w:rsidR="007D01E1" w:rsidRDefault="007D01E1" w:rsidP="00261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74F29" w14:textId="77777777" w:rsidR="00261F2A" w:rsidRPr="00FD0739" w:rsidRDefault="00261F2A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6104C763" w14:textId="77777777" w:rsidR="00261F2A" w:rsidRPr="007851CB" w:rsidRDefault="00261F2A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0F621CAD" w14:textId="77777777" w:rsidR="00261F2A" w:rsidRDefault="00261F2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AE2A7" w14:textId="77777777" w:rsidR="007D01E1" w:rsidRDefault="007D01E1" w:rsidP="00261F2A">
      <w:r>
        <w:separator/>
      </w:r>
    </w:p>
  </w:footnote>
  <w:footnote w:type="continuationSeparator" w:id="0">
    <w:p w14:paraId="55D052FB" w14:textId="77777777" w:rsidR="007D01E1" w:rsidRDefault="007D01E1" w:rsidP="00261F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A7829" w14:textId="77777777" w:rsidR="00261F2A" w:rsidRDefault="00261F2A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8FAD46" wp14:editId="5FF735A9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0608DD1" w14:textId="77777777" w:rsidR="00261F2A" w:rsidRPr="00C20DC1" w:rsidRDefault="00261F2A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432D6B5C" w14:textId="77777777" w:rsidR="00261F2A" w:rsidRPr="00C20DC1" w:rsidRDefault="00261F2A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407C7992" w14:textId="77777777" w:rsidR="00261F2A" w:rsidRDefault="00261F2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148286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F2A"/>
    <w:rsid w:val="000C6DEA"/>
    <w:rsid w:val="00112606"/>
    <w:rsid w:val="00261F2A"/>
    <w:rsid w:val="004F6A96"/>
    <w:rsid w:val="007D01E1"/>
    <w:rsid w:val="00A712F3"/>
    <w:rsid w:val="00C8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52C2E"/>
  <w15:chartTrackingRefBased/>
  <w15:docId w15:val="{592B37FA-7F77-45E9-A769-F1D702F00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F2A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61F2A"/>
    <w:pPr>
      <w:keepNext/>
      <w:outlineLvl w:val="0"/>
    </w:pPr>
    <w:rPr>
      <w:rFonts w:ascii="Tahoma" w:eastAsia="Times New Roman" w:hAnsi="Tahoma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261F2A"/>
    <w:pPr>
      <w:numPr>
        <w:ilvl w:val="4"/>
        <w:numId w:val="1"/>
      </w:numPr>
      <w:spacing w:before="240" w:after="60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61F2A"/>
    <w:rPr>
      <w:rFonts w:ascii="Tahoma" w:eastAsia="Times New Roman" w:hAnsi="Tahoma" w:cs="Times New Roman"/>
      <w:b/>
      <w:kern w:val="0"/>
      <w:sz w:val="28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rsid w:val="00261F2A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261F2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261F2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61F2A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261F2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61F2A"/>
    <w:rPr>
      <w:kern w:val="0"/>
      <w14:ligatures w14:val="none"/>
    </w:rPr>
  </w:style>
  <w:style w:type="paragraph" w:styleId="Corpodetexto">
    <w:name w:val="Body Text"/>
    <w:basedOn w:val="Normal"/>
    <w:link w:val="CorpodetextoChar"/>
    <w:rsid w:val="00261F2A"/>
    <w:pPr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61F2A"/>
    <w:rPr>
      <w:rFonts w:ascii="Times New Roman" w:eastAsia="Times New Roman" w:hAnsi="Times New Roman" w:cs="Times New Roman"/>
      <w:kern w:val="0"/>
      <w:sz w:val="24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1289</Words>
  <Characters>6963</Characters>
  <Application>Microsoft Office Word</Application>
  <DocSecurity>0</DocSecurity>
  <Lines>58</Lines>
  <Paragraphs>16</Paragraphs>
  <ScaleCrop>false</ScaleCrop>
  <Company/>
  <LinksUpToDate>false</LinksUpToDate>
  <CharactersWithSpaces>8236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5</cp:revision>
  <cp:lastPrinted>2023-04-24T12:41:00Z</cp:lastPrinted>
  <dcterms:created xsi:type="dcterms:W3CDTF">2023-04-20T17:07:00Z</dcterms:created>
  <dcterms:modified xsi:type="dcterms:W3CDTF">2023-04-24T12:41:00Z</dcterms:modified>
</cp:coreProperties>
</file>