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07641C" w14:textId="77777777" w:rsidR="007E438C" w:rsidRPr="005400E0" w:rsidRDefault="007E438C" w:rsidP="007E438C">
      <w:pPr>
        <w:jc w:val="center"/>
        <w:rPr>
          <w:rFonts w:ascii="Calibri" w:hAnsi="Calibri" w:cs="Calibri"/>
          <w:b/>
          <w:sz w:val="24"/>
          <w:szCs w:val="24"/>
        </w:rPr>
      </w:pPr>
      <w:r w:rsidRPr="005400E0">
        <w:rPr>
          <w:rFonts w:ascii="Calibri" w:hAnsi="Calibri" w:cs="Calibri"/>
          <w:b/>
          <w:sz w:val="24"/>
          <w:szCs w:val="24"/>
        </w:rPr>
        <w:t xml:space="preserve">ATA DE REGISTRO DE PREÇOS Nº </w:t>
      </w:r>
      <w:r w:rsidR="003E31F2">
        <w:rPr>
          <w:rFonts w:ascii="Calibri" w:hAnsi="Calibri" w:cs="Calibri"/>
          <w:b/>
          <w:sz w:val="24"/>
          <w:szCs w:val="24"/>
        </w:rPr>
        <w:t>41</w:t>
      </w:r>
      <w:r w:rsidRPr="005400E0">
        <w:rPr>
          <w:rFonts w:ascii="Calibri" w:hAnsi="Calibri" w:cs="Calibri"/>
          <w:b/>
          <w:sz w:val="24"/>
          <w:szCs w:val="24"/>
        </w:rPr>
        <w:t>/</w:t>
      </w:r>
      <w:r>
        <w:rPr>
          <w:rFonts w:ascii="Calibri" w:hAnsi="Calibri" w:cs="Calibri"/>
          <w:b/>
          <w:sz w:val="24"/>
          <w:szCs w:val="24"/>
        </w:rPr>
        <w:t>2022</w:t>
      </w:r>
    </w:p>
    <w:p w14:paraId="439875AA" w14:textId="77777777" w:rsidR="007E438C" w:rsidRDefault="007E438C" w:rsidP="007E438C">
      <w:pPr>
        <w:jc w:val="center"/>
        <w:rPr>
          <w:rFonts w:ascii="Calibri" w:hAnsi="Calibri" w:cs="Calibri"/>
          <w:b/>
          <w:sz w:val="24"/>
          <w:szCs w:val="24"/>
        </w:rPr>
      </w:pPr>
    </w:p>
    <w:p w14:paraId="4AE6DF63" w14:textId="77777777" w:rsidR="007E438C" w:rsidRPr="005400E0" w:rsidRDefault="007E438C" w:rsidP="007E438C">
      <w:pPr>
        <w:jc w:val="center"/>
        <w:rPr>
          <w:rFonts w:ascii="Calibri" w:hAnsi="Calibri" w:cs="Calibri"/>
          <w:b/>
          <w:sz w:val="24"/>
          <w:szCs w:val="24"/>
        </w:rPr>
      </w:pPr>
      <w:r w:rsidRPr="005400E0">
        <w:rPr>
          <w:rFonts w:ascii="Calibri" w:hAnsi="Calibri" w:cs="Calibri"/>
          <w:b/>
          <w:sz w:val="24"/>
          <w:szCs w:val="24"/>
        </w:rPr>
        <w:t xml:space="preserve">PREGÃO PRESENCIAL </w:t>
      </w:r>
      <w:r>
        <w:rPr>
          <w:rFonts w:ascii="Calibri" w:hAnsi="Calibri" w:cs="Calibri"/>
          <w:b/>
          <w:sz w:val="24"/>
          <w:szCs w:val="24"/>
        </w:rPr>
        <w:t>14/2022</w:t>
      </w:r>
    </w:p>
    <w:p w14:paraId="1614B0A2" w14:textId="77777777" w:rsidR="007E438C" w:rsidRPr="005400E0" w:rsidRDefault="007E438C" w:rsidP="007E438C">
      <w:pPr>
        <w:jc w:val="center"/>
        <w:rPr>
          <w:rFonts w:ascii="Calibri" w:hAnsi="Calibri" w:cs="Calibri"/>
          <w:b/>
          <w:sz w:val="24"/>
          <w:szCs w:val="24"/>
        </w:rPr>
      </w:pPr>
    </w:p>
    <w:p w14:paraId="32C8FE42" w14:textId="77777777" w:rsidR="007E438C" w:rsidRPr="001E59D5" w:rsidRDefault="007E438C" w:rsidP="007E438C">
      <w:pPr>
        <w:jc w:val="both"/>
        <w:rPr>
          <w:rFonts w:ascii="Calibri" w:hAnsi="Calibri" w:cs="Calibri"/>
          <w:sz w:val="24"/>
          <w:szCs w:val="24"/>
        </w:rPr>
      </w:pPr>
      <w:r w:rsidRPr="005400E0">
        <w:rPr>
          <w:rFonts w:ascii="Calibri" w:hAnsi="Calibri" w:cs="Calibri"/>
          <w:b/>
          <w:sz w:val="24"/>
          <w:szCs w:val="24"/>
        </w:rPr>
        <w:tab/>
      </w:r>
      <w:r w:rsidRPr="001E59D5">
        <w:rPr>
          <w:rFonts w:ascii="Calibri" w:hAnsi="Calibri" w:cs="Calibri"/>
          <w:sz w:val="24"/>
          <w:szCs w:val="24"/>
        </w:rPr>
        <w:t xml:space="preserve">O Município de Vale do Sol, RS, CNPJ nº 94.577.574/0001-70, neste ato representado pelo </w:t>
      </w:r>
      <w:r>
        <w:rPr>
          <w:rFonts w:ascii="Calibri" w:hAnsi="Calibri" w:cs="Calibri"/>
          <w:sz w:val="24"/>
          <w:szCs w:val="24"/>
        </w:rPr>
        <w:t>Prefeito Municipal</w:t>
      </w:r>
      <w:r w:rsidRPr="001E59D5">
        <w:rPr>
          <w:rFonts w:ascii="Calibri" w:hAnsi="Calibri" w:cs="Calibri"/>
          <w:sz w:val="24"/>
          <w:szCs w:val="24"/>
        </w:rPr>
        <w:t xml:space="preserve">, Sr. </w:t>
      </w:r>
      <w:r>
        <w:rPr>
          <w:rFonts w:ascii="Calibri" w:hAnsi="Calibri" w:cs="Calibri"/>
          <w:sz w:val="24"/>
          <w:szCs w:val="24"/>
        </w:rPr>
        <w:t>Maiquel Evandro Laureano Silva</w:t>
      </w:r>
      <w:r w:rsidRPr="001E59D5">
        <w:rPr>
          <w:rFonts w:ascii="Calibri" w:hAnsi="Calibri" w:cs="Calibri"/>
          <w:sz w:val="24"/>
          <w:szCs w:val="24"/>
        </w:rPr>
        <w:t xml:space="preserve">, nos termos do art. 15 da Lei nº 8.666/93, de 21 de junho de 1993, em face da classificação das propostas apresentadas no PREGÃO PRESENCIAL </w:t>
      </w:r>
      <w:r>
        <w:rPr>
          <w:rFonts w:ascii="Calibri" w:hAnsi="Calibri" w:cs="Calibri"/>
          <w:sz w:val="24"/>
          <w:szCs w:val="24"/>
        </w:rPr>
        <w:t>14/2022</w:t>
      </w:r>
      <w:r w:rsidRPr="001E59D5">
        <w:rPr>
          <w:rFonts w:ascii="Calibri" w:hAnsi="Calibri" w:cs="Calibri"/>
          <w:sz w:val="24"/>
          <w:szCs w:val="24"/>
        </w:rPr>
        <w:t>, h</w:t>
      </w:r>
      <w:r w:rsidRPr="001E59D5">
        <w:rPr>
          <w:rFonts w:ascii="Calibri" w:hAnsi="Calibri" w:cs="Calibri"/>
          <w:sz w:val="24"/>
          <w:szCs w:val="24"/>
        </w:rPr>
        <w:t>o</w:t>
      </w:r>
      <w:r w:rsidRPr="001E59D5">
        <w:rPr>
          <w:rFonts w:ascii="Calibri" w:hAnsi="Calibri" w:cs="Calibri"/>
          <w:sz w:val="24"/>
          <w:szCs w:val="24"/>
        </w:rPr>
        <w:t>molo</w:t>
      </w:r>
      <w:r>
        <w:rPr>
          <w:rFonts w:ascii="Calibri" w:hAnsi="Calibri" w:cs="Calibri"/>
          <w:sz w:val="24"/>
          <w:szCs w:val="24"/>
        </w:rPr>
        <w:t>gado</w:t>
      </w:r>
      <w:r w:rsidRPr="001E59D5">
        <w:rPr>
          <w:rFonts w:ascii="Calibri" w:hAnsi="Calibri" w:cs="Calibri"/>
          <w:sz w:val="24"/>
          <w:szCs w:val="24"/>
        </w:rPr>
        <w:t xml:space="preserve"> em </w:t>
      </w:r>
      <w:r w:rsidR="003E31F2">
        <w:rPr>
          <w:rFonts w:ascii="Calibri" w:hAnsi="Calibri" w:cs="Calibri"/>
          <w:sz w:val="24"/>
          <w:szCs w:val="24"/>
        </w:rPr>
        <w:t>19/05/2022</w:t>
      </w:r>
      <w:r w:rsidRPr="001E59D5">
        <w:rPr>
          <w:rFonts w:ascii="Calibri" w:hAnsi="Calibri" w:cs="Calibri"/>
          <w:sz w:val="24"/>
          <w:szCs w:val="24"/>
        </w:rPr>
        <w:t xml:space="preserve">, resolve REGISTRAR OS PREÇOS com a empresa </w:t>
      </w:r>
      <w:r w:rsidR="003E31F2">
        <w:rPr>
          <w:rFonts w:ascii="Calibri" w:hAnsi="Calibri" w:cs="Calibri"/>
          <w:sz w:val="24"/>
          <w:szCs w:val="24"/>
        </w:rPr>
        <w:t xml:space="preserve">L. J. </w:t>
      </w:r>
      <w:proofErr w:type="spellStart"/>
      <w:r w:rsidR="003E31F2">
        <w:rPr>
          <w:rFonts w:ascii="Calibri" w:hAnsi="Calibri" w:cs="Calibri"/>
          <w:sz w:val="24"/>
          <w:szCs w:val="24"/>
        </w:rPr>
        <w:t>Bredow</w:t>
      </w:r>
      <w:proofErr w:type="spellEnd"/>
      <w:r w:rsidR="003E31F2">
        <w:rPr>
          <w:rFonts w:ascii="Calibri" w:hAnsi="Calibri" w:cs="Calibri"/>
          <w:sz w:val="24"/>
          <w:szCs w:val="24"/>
        </w:rPr>
        <w:t xml:space="preserve"> Representações Eireli, CNPJ nº 23.969.712/0001-19</w:t>
      </w:r>
      <w:r w:rsidRPr="001E59D5">
        <w:rPr>
          <w:rFonts w:ascii="Calibri" w:hAnsi="Calibri" w:cs="Calibri"/>
          <w:sz w:val="24"/>
          <w:szCs w:val="24"/>
        </w:rPr>
        <w:t xml:space="preserve">, situada </w:t>
      </w:r>
      <w:r w:rsidR="003E31F2">
        <w:rPr>
          <w:rFonts w:ascii="Calibri" w:hAnsi="Calibri" w:cs="Calibri"/>
          <w:sz w:val="24"/>
          <w:szCs w:val="24"/>
        </w:rPr>
        <w:t>na Av. Carlos Pedro Alberto, 235</w:t>
      </w:r>
      <w:r w:rsidRPr="001E59D5">
        <w:rPr>
          <w:rFonts w:ascii="Calibri" w:hAnsi="Calibri" w:cs="Calibri"/>
          <w:sz w:val="24"/>
          <w:szCs w:val="24"/>
        </w:rPr>
        <w:t xml:space="preserve">, município de </w:t>
      </w:r>
      <w:r w:rsidR="003E31F2">
        <w:rPr>
          <w:rFonts w:ascii="Calibri" w:hAnsi="Calibri" w:cs="Calibri"/>
          <w:sz w:val="24"/>
          <w:szCs w:val="24"/>
        </w:rPr>
        <w:t xml:space="preserve">Novo </w:t>
      </w:r>
      <w:proofErr w:type="spellStart"/>
      <w:r w:rsidR="003E31F2">
        <w:rPr>
          <w:rFonts w:ascii="Calibri" w:hAnsi="Calibri" w:cs="Calibri"/>
          <w:sz w:val="24"/>
          <w:szCs w:val="24"/>
        </w:rPr>
        <w:t>Cabrais</w:t>
      </w:r>
      <w:proofErr w:type="spellEnd"/>
      <w:r w:rsidR="003E31F2">
        <w:rPr>
          <w:rFonts w:ascii="Calibri" w:hAnsi="Calibri" w:cs="Calibri"/>
          <w:sz w:val="24"/>
          <w:szCs w:val="24"/>
        </w:rPr>
        <w:t>, RS</w:t>
      </w:r>
      <w:r w:rsidRPr="001E59D5">
        <w:rPr>
          <w:rFonts w:ascii="Calibri" w:hAnsi="Calibri" w:cs="Calibri"/>
          <w:sz w:val="24"/>
          <w:szCs w:val="24"/>
        </w:rPr>
        <w:t xml:space="preserve">, representada por </w:t>
      </w:r>
      <w:r w:rsidR="00382D6A">
        <w:rPr>
          <w:rFonts w:ascii="Calibri" w:hAnsi="Calibri" w:cs="Calibri"/>
          <w:sz w:val="24"/>
          <w:szCs w:val="24"/>
        </w:rPr>
        <w:t xml:space="preserve">Luana Jéssica </w:t>
      </w:r>
      <w:proofErr w:type="spellStart"/>
      <w:r w:rsidR="00382D6A">
        <w:rPr>
          <w:rFonts w:ascii="Calibri" w:hAnsi="Calibri" w:cs="Calibri"/>
          <w:sz w:val="24"/>
          <w:szCs w:val="24"/>
        </w:rPr>
        <w:t>Bredow</w:t>
      </w:r>
      <w:proofErr w:type="spellEnd"/>
      <w:r w:rsidRPr="001E59D5">
        <w:rPr>
          <w:rFonts w:ascii="Calibri" w:hAnsi="Calibri" w:cs="Calibri"/>
          <w:sz w:val="24"/>
          <w:szCs w:val="24"/>
        </w:rPr>
        <w:t xml:space="preserve">, CPF nº </w:t>
      </w:r>
      <w:r w:rsidR="00382D6A">
        <w:rPr>
          <w:rFonts w:ascii="Calibri" w:hAnsi="Calibri" w:cs="Calibri"/>
          <w:sz w:val="24"/>
          <w:szCs w:val="24"/>
        </w:rPr>
        <w:t>030.859.260-38</w:t>
      </w:r>
      <w:r w:rsidRPr="001E59D5">
        <w:rPr>
          <w:rFonts w:ascii="Calibri" w:hAnsi="Calibri" w:cs="Calibri"/>
          <w:sz w:val="24"/>
          <w:szCs w:val="24"/>
        </w:rPr>
        <w:t xml:space="preserve">, com preços mais vantajosos, por item, observadas as condições do Edital Pregão Presencial </w:t>
      </w:r>
      <w:r>
        <w:rPr>
          <w:rFonts w:ascii="Calibri" w:hAnsi="Calibri" w:cs="Calibri"/>
          <w:sz w:val="24"/>
          <w:szCs w:val="24"/>
        </w:rPr>
        <w:t>14/2022</w:t>
      </w:r>
      <w:r w:rsidRPr="001E59D5">
        <w:rPr>
          <w:rFonts w:ascii="Calibri" w:hAnsi="Calibri" w:cs="Calibri"/>
          <w:sz w:val="24"/>
          <w:szCs w:val="24"/>
        </w:rPr>
        <w:t>, aquelas enunciadas abaixo e nos itens que se s</w:t>
      </w:r>
      <w:r w:rsidRPr="001E59D5">
        <w:rPr>
          <w:rFonts w:ascii="Calibri" w:hAnsi="Calibri" w:cs="Calibri"/>
          <w:sz w:val="24"/>
          <w:szCs w:val="24"/>
        </w:rPr>
        <w:t>e</w:t>
      </w:r>
      <w:r w:rsidRPr="001E59D5">
        <w:rPr>
          <w:rFonts w:ascii="Calibri" w:hAnsi="Calibri" w:cs="Calibri"/>
          <w:sz w:val="24"/>
          <w:szCs w:val="24"/>
        </w:rPr>
        <w:t>guem.</w:t>
      </w:r>
    </w:p>
    <w:p w14:paraId="63CF07C9" w14:textId="77777777" w:rsidR="007E438C" w:rsidRPr="001E59D5" w:rsidRDefault="007E438C" w:rsidP="007E438C">
      <w:pPr>
        <w:jc w:val="both"/>
        <w:rPr>
          <w:rFonts w:ascii="Calibri" w:hAnsi="Calibri" w:cs="Calibri"/>
          <w:sz w:val="24"/>
          <w:szCs w:val="24"/>
        </w:rPr>
      </w:pPr>
      <w:r w:rsidRPr="001E59D5">
        <w:rPr>
          <w:rFonts w:ascii="Calibri" w:hAnsi="Calibri" w:cs="Calibri"/>
          <w:sz w:val="24"/>
          <w:szCs w:val="24"/>
        </w:rPr>
        <w:tab/>
      </w:r>
    </w:p>
    <w:p w14:paraId="186A93BF" w14:textId="77777777" w:rsidR="007E438C" w:rsidRPr="001E59D5" w:rsidRDefault="007E438C" w:rsidP="007E438C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1E59D5">
        <w:rPr>
          <w:rFonts w:ascii="Calibri" w:hAnsi="Calibri" w:cs="Calibri"/>
          <w:b/>
          <w:bCs/>
          <w:sz w:val="24"/>
          <w:szCs w:val="24"/>
        </w:rPr>
        <w:t>1 – OBJETOS</w:t>
      </w:r>
      <w:r>
        <w:rPr>
          <w:rFonts w:ascii="Calibri" w:hAnsi="Calibri" w:cs="Calibri"/>
          <w:b/>
          <w:bCs/>
          <w:sz w:val="24"/>
          <w:szCs w:val="24"/>
        </w:rPr>
        <w:t xml:space="preserve"> E PREÇOS</w:t>
      </w:r>
    </w:p>
    <w:p w14:paraId="4BB2C52D" w14:textId="77777777" w:rsidR="007E438C" w:rsidRPr="001E59D5" w:rsidRDefault="007E438C" w:rsidP="007E438C">
      <w:pPr>
        <w:jc w:val="both"/>
        <w:rPr>
          <w:rFonts w:ascii="Calibri" w:hAnsi="Calibri" w:cs="Calibri"/>
          <w:b/>
          <w:bCs/>
          <w:sz w:val="24"/>
          <w:szCs w:val="24"/>
        </w:rPr>
      </w:pPr>
      <w:bookmarkStart w:id="0" w:name="_GoBack"/>
      <w:bookmarkEnd w:id="0"/>
    </w:p>
    <w:p w14:paraId="2443316E" w14:textId="77777777" w:rsidR="007E438C" w:rsidRPr="001E59D5" w:rsidRDefault="007E438C" w:rsidP="007E438C">
      <w:pPr>
        <w:jc w:val="both"/>
        <w:rPr>
          <w:rFonts w:ascii="Calibri" w:hAnsi="Calibri" w:cs="Calibri"/>
          <w:sz w:val="24"/>
          <w:szCs w:val="24"/>
        </w:rPr>
      </w:pPr>
      <w:r w:rsidRPr="001E59D5">
        <w:rPr>
          <w:rFonts w:ascii="Calibri" w:hAnsi="Calibri" w:cs="Calibri"/>
          <w:sz w:val="24"/>
          <w:szCs w:val="24"/>
        </w:rPr>
        <w:tab/>
        <w:t>1.1 - A presente Ata de Registro de Preços tem por objeto o registro de preços do produto especific</w:t>
      </w:r>
      <w:r w:rsidRPr="001E59D5">
        <w:rPr>
          <w:rFonts w:ascii="Calibri" w:hAnsi="Calibri" w:cs="Calibri"/>
          <w:sz w:val="24"/>
          <w:szCs w:val="24"/>
        </w:rPr>
        <w:t>a</w:t>
      </w:r>
      <w:r w:rsidRPr="001E59D5">
        <w:rPr>
          <w:rFonts w:ascii="Calibri" w:hAnsi="Calibri" w:cs="Calibri"/>
          <w:sz w:val="24"/>
          <w:szCs w:val="24"/>
        </w:rPr>
        <w:t>do abaixo</w:t>
      </w:r>
      <w:r w:rsidR="00382D6A">
        <w:rPr>
          <w:rFonts w:ascii="Calibri" w:hAnsi="Calibri" w:cs="Calibri"/>
          <w:sz w:val="24"/>
          <w:szCs w:val="24"/>
        </w:rPr>
        <w:t>,</w:t>
      </w:r>
      <w:r w:rsidRPr="001E59D5">
        <w:rPr>
          <w:rFonts w:ascii="Calibri" w:hAnsi="Calibri" w:cs="Calibri"/>
          <w:sz w:val="24"/>
          <w:szCs w:val="24"/>
        </w:rPr>
        <w:t xml:space="preserve"> conforme proposta vencedora do Edital da PREGÃO PRESENCIAL </w:t>
      </w:r>
      <w:r>
        <w:rPr>
          <w:rFonts w:ascii="Calibri" w:hAnsi="Calibri" w:cs="Calibri"/>
          <w:sz w:val="24"/>
          <w:szCs w:val="24"/>
        </w:rPr>
        <w:t>14/2022</w:t>
      </w:r>
      <w:r w:rsidRPr="001E59D5">
        <w:rPr>
          <w:rFonts w:ascii="Calibri" w:hAnsi="Calibri" w:cs="Calibri"/>
          <w:sz w:val="24"/>
          <w:szCs w:val="24"/>
        </w:rPr>
        <w:t>, que passa a f</w:t>
      </w:r>
      <w:r w:rsidRPr="001E59D5">
        <w:rPr>
          <w:rFonts w:ascii="Calibri" w:hAnsi="Calibri" w:cs="Calibri"/>
          <w:sz w:val="24"/>
          <w:szCs w:val="24"/>
        </w:rPr>
        <w:t>a</w:t>
      </w:r>
      <w:r w:rsidRPr="001E59D5">
        <w:rPr>
          <w:rFonts w:ascii="Calibri" w:hAnsi="Calibri" w:cs="Calibri"/>
          <w:sz w:val="24"/>
          <w:szCs w:val="24"/>
        </w:rPr>
        <w:t>zer parte dessa Ata, como parte integrante.</w:t>
      </w:r>
      <w:r>
        <w:rPr>
          <w:rFonts w:ascii="Calibri" w:hAnsi="Calibri" w:cs="Calibri"/>
          <w:sz w:val="24"/>
          <w:szCs w:val="24"/>
        </w:rPr>
        <w:t xml:space="preserve">  </w:t>
      </w:r>
    </w:p>
    <w:p w14:paraId="40CC19E2" w14:textId="77777777" w:rsidR="007E438C" w:rsidRDefault="007E438C" w:rsidP="007E438C">
      <w:pPr>
        <w:jc w:val="both"/>
        <w:rPr>
          <w:rFonts w:ascii="Calibri" w:hAnsi="Calibri" w:cs="Calibri"/>
          <w:sz w:val="24"/>
          <w:szCs w:val="24"/>
        </w:rPr>
      </w:pPr>
    </w:p>
    <w:tbl>
      <w:tblPr>
        <w:tblW w:w="980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850"/>
        <w:gridCol w:w="5412"/>
        <w:gridCol w:w="1276"/>
        <w:gridCol w:w="1276"/>
      </w:tblGrid>
      <w:tr w:rsidR="007E438C" w:rsidRPr="00972BD2" w14:paraId="0DE4981D" w14:textId="77777777" w:rsidTr="007E438C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9D388" w14:textId="77777777" w:rsidR="007E438C" w:rsidRPr="00972BD2" w:rsidRDefault="007E438C" w:rsidP="00B121BE">
            <w:pPr>
              <w:jc w:val="center"/>
              <w:rPr>
                <w:rFonts w:ascii="Calibri" w:hAnsi="Calibri" w:cs="Calibri"/>
                <w:b/>
                <w:szCs w:val="22"/>
              </w:rPr>
            </w:pPr>
            <w:r w:rsidRPr="00972BD2">
              <w:rPr>
                <w:rFonts w:ascii="Calibri" w:hAnsi="Calibri" w:cs="Calibri"/>
                <w:b/>
                <w:szCs w:val="22"/>
              </w:rPr>
              <w:t>QUANT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4FFD8" w14:textId="77777777" w:rsidR="007E438C" w:rsidRPr="00972BD2" w:rsidRDefault="007E438C" w:rsidP="00B121BE">
            <w:pPr>
              <w:jc w:val="center"/>
              <w:rPr>
                <w:rFonts w:ascii="Calibri" w:hAnsi="Calibri" w:cs="Calibri"/>
                <w:b/>
                <w:szCs w:val="22"/>
              </w:rPr>
            </w:pPr>
            <w:r w:rsidRPr="00972BD2">
              <w:rPr>
                <w:rFonts w:ascii="Calibri" w:hAnsi="Calibri" w:cs="Calibri"/>
                <w:b/>
                <w:szCs w:val="22"/>
              </w:rPr>
              <w:t>UN</w:t>
            </w:r>
          </w:p>
        </w:tc>
        <w:tc>
          <w:tcPr>
            <w:tcW w:w="5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7C9A0" w14:textId="77777777" w:rsidR="007E438C" w:rsidRPr="00972BD2" w:rsidRDefault="007E438C" w:rsidP="00B121BE">
            <w:pPr>
              <w:jc w:val="center"/>
              <w:rPr>
                <w:rFonts w:ascii="Calibri" w:hAnsi="Calibri" w:cs="Calibri"/>
                <w:b/>
                <w:bCs/>
                <w:szCs w:val="22"/>
              </w:rPr>
            </w:pPr>
            <w:r w:rsidRPr="00972BD2">
              <w:rPr>
                <w:rFonts w:ascii="Calibri" w:hAnsi="Calibri" w:cs="Calibri"/>
                <w:b/>
                <w:szCs w:val="22"/>
              </w:rPr>
              <w:t xml:space="preserve">DESCRIÇÃO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ED5E5" w14:textId="77777777" w:rsidR="007E438C" w:rsidRPr="00972BD2" w:rsidRDefault="007E438C" w:rsidP="007E438C">
            <w:pPr>
              <w:jc w:val="center"/>
              <w:rPr>
                <w:rFonts w:ascii="Calibri" w:hAnsi="Calibri" w:cs="Calibri"/>
                <w:b/>
                <w:szCs w:val="22"/>
              </w:rPr>
            </w:pPr>
            <w:r w:rsidRPr="00972BD2">
              <w:rPr>
                <w:rFonts w:ascii="Calibri" w:hAnsi="Calibri" w:cs="Calibri"/>
                <w:b/>
                <w:szCs w:val="22"/>
              </w:rPr>
              <w:t>Valor unitário (R$)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072B5" w14:textId="77777777" w:rsidR="007E438C" w:rsidRPr="00972BD2" w:rsidRDefault="007E438C" w:rsidP="00B121BE">
            <w:pPr>
              <w:jc w:val="center"/>
              <w:rPr>
                <w:rFonts w:ascii="Calibri" w:hAnsi="Calibri" w:cs="Calibri"/>
                <w:b/>
                <w:szCs w:val="22"/>
              </w:rPr>
            </w:pPr>
            <w:r w:rsidRPr="00972BD2">
              <w:rPr>
                <w:rFonts w:ascii="Calibri" w:hAnsi="Calibri" w:cs="Calibri"/>
                <w:b/>
                <w:szCs w:val="22"/>
              </w:rPr>
              <w:t xml:space="preserve">Valor total </w:t>
            </w:r>
          </w:p>
          <w:p w14:paraId="1C7D4C4B" w14:textId="77777777" w:rsidR="007E438C" w:rsidRPr="00972BD2" w:rsidRDefault="007E438C" w:rsidP="00B121BE">
            <w:pPr>
              <w:jc w:val="center"/>
              <w:rPr>
                <w:rFonts w:ascii="Calibri" w:hAnsi="Calibri" w:cs="Calibri"/>
                <w:b/>
                <w:szCs w:val="22"/>
              </w:rPr>
            </w:pPr>
            <w:r w:rsidRPr="00972BD2">
              <w:rPr>
                <w:rFonts w:ascii="Calibri" w:hAnsi="Calibri" w:cs="Calibri"/>
                <w:b/>
                <w:szCs w:val="22"/>
              </w:rPr>
              <w:t>(R$)</w:t>
            </w:r>
          </w:p>
        </w:tc>
      </w:tr>
      <w:tr w:rsidR="007E438C" w:rsidRPr="00972BD2" w14:paraId="55EA2DCA" w14:textId="77777777" w:rsidTr="007E438C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AC5339" w14:textId="77777777" w:rsidR="007E438C" w:rsidRPr="00972BD2" w:rsidRDefault="007E438C" w:rsidP="00B121BE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17E83" w14:textId="77777777" w:rsidR="007E438C" w:rsidRPr="00972BD2" w:rsidRDefault="007E438C" w:rsidP="00B121BE">
            <w:pPr>
              <w:jc w:val="center"/>
              <w:rPr>
                <w:rFonts w:ascii="Calibri" w:eastAsia="Calibri" w:hAnsi="Calibri" w:cs="Calibri"/>
                <w:sz w:val="20"/>
              </w:rPr>
            </w:pPr>
            <w:proofErr w:type="spellStart"/>
            <w:r>
              <w:rPr>
                <w:rFonts w:ascii="Calibri" w:hAnsi="Calibri" w:cs="Calibri"/>
                <w:sz w:val="20"/>
              </w:rPr>
              <w:t>un</w:t>
            </w:r>
            <w:proofErr w:type="spellEnd"/>
          </w:p>
        </w:tc>
        <w:tc>
          <w:tcPr>
            <w:tcW w:w="5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F2209" w14:textId="77777777" w:rsidR="007E438C" w:rsidRPr="007E438C" w:rsidRDefault="007E438C" w:rsidP="00B121B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7E438C">
              <w:rPr>
                <w:rFonts w:ascii="Calibri" w:hAnsi="Calibri" w:cs="Calibri"/>
              </w:rPr>
              <w:t>C</w:t>
            </w:r>
            <w:r w:rsidRPr="007E438C">
              <w:rPr>
                <w:rFonts w:ascii="Calibri" w:hAnsi="Calibri" w:cs="Calibri"/>
              </w:rPr>
              <w:t xml:space="preserve">estas básicas para distribuição aos produtores do município atingidos pela seca e beneficiados de programas das Assistência Social. Cada cesta básica deve conter os 17 itens </w:t>
            </w:r>
            <w:r w:rsidRPr="007E438C">
              <w:rPr>
                <w:rFonts w:ascii="Calibri" w:hAnsi="Calibri" w:cs="Calibri"/>
              </w:rPr>
              <w:t>relacionado no termo de referência do pregão 14/2022</w:t>
            </w:r>
            <w:r w:rsidRPr="007E438C">
              <w:rPr>
                <w:rFonts w:ascii="Calibri" w:hAnsi="Calibri" w:cs="Calibri"/>
              </w:rPr>
              <w:t>, embalada em sacola plástica de boa resistência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980D2" w14:textId="77777777" w:rsidR="007E438C" w:rsidRPr="00972BD2" w:rsidRDefault="007E438C" w:rsidP="00B121BE">
            <w:pPr>
              <w:autoSpaceDE w:val="0"/>
              <w:autoSpaceDN w:val="0"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195,00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FD20E" w14:textId="77777777" w:rsidR="007E438C" w:rsidRPr="00972BD2" w:rsidRDefault="007E438C" w:rsidP="00B121BE">
            <w:pPr>
              <w:autoSpaceDE w:val="0"/>
              <w:autoSpaceDN w:val="0"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78.000,00</w:t>
            </w:r>
          </w:p>
        </w:tc>
      </w:tr>
    </w:tbl>
    <w:p w14:paraId="13EB7BE5" w14:textId="77777777" w:rsidR="007E438C" w:rsidRPr="001E59D5" w:rsidRDefault="007E438C" w:rsidP="007E438C">
      <w:pPr>
        <w:jc w:val="both"/>
        <w:rPr>
          <w:rFonts w:ascii="Calibri" w:hAnsi="Calibri" w:cs="Calibri"/>
          <w:sz w:val="24"/>
          <w:szCs w:val="24"/>
        </w:rPr>
      </w:pPr>
    </w:p>
    <w:p w14:paraId="4BFCCE0B" w14:textId="77777777" w:rsidR="007E438C" w:rsidRPr="001E59D5" w:rsidRDefault="007E438C" w:rsidP="007E438C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1E59D5">
        <w:rPr>
          <w:rFonts w:ascii="Calibri" w:hAnsi="Calibri" w:cs="Calibri"/>
          <w:b/>
          <w:bCs/>
          <w:sz w:val="24"/>
          <w:szCs w:val="24"/>
        </w:rPr>
        <w:t>2 – VIGÊNCIA</w:t>
      </w:r>
    </w:p>
    <w:p w14:paraId="3C794B45" w14:textId="77777777" w:rsidR="007E438C" w:rsidRPr="001E59D5" w:rsidRDefault="007E438C" w:rsidP="007E438C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144976A7" w14:textId="77777777" w:rsidR="007E438C" w:rsidRPr="001E59D5" w:rsidRDefault="007E438C" w:rsidP="007E438C">
      <w:pPr>
        <w:jc w:val="both"/>
        <w:rPr>
          <w:rFonts w:ascii="Calibri" w:hAnsi="Calibri" w:cs="Calibri"/>
          <w:sz w:val="24"/>
          <w:szCs w:val="24"/>
        </w:rPr>
      </w:pPr>
      <w:r w:rsidRPr="001E59D5">
        <w:rPr>
          <w:rFonts w:ascii="Calibri" w:hAnsi="Calibri" w:cs="Calibri"/>
          <w:sz w:val="24"/>
          <w:szCs w:val="24"/>
        </w:rPr>
        <w:tab/>
        <w:t xml:space="preserve">2.1 - A presente Ata de Registro de preços vigorará pelo prazo de 12 (doze) meses, </w:t>
      </w:r>
      <w:r>
        <w:rPr>
          <w:rFonts w:ascii="Calibri" w:hAnsi="Calibri" w:cs="Calibri"/>
          <w:sz w:val="24"/>
          <w:szCs w:val="24"/>
        </w:rPr>
        <w:t>iniciando-se na data de sua assinatura</w:t>
      </w:r>
      <w:r w:rsidRPr="001E59D5">
        <w:rPr>
          <w:rFonts w:ascii="Calibri" w:hAnsi="Calibri" w:cs="Calibri"/>
          <w:sz w:val="24"/>
          <w:szCs w:val="24"/>
        </w:rPr>
        <w:t>.</w:t>
      </w:r>
    </w:p>
    <w:p w14:paraId="61599D50" w14:textId="77777777" w:rsidR="007E438C" w:rsidRPr="001E59D5" w:rsidRDefault="007E438C" w:rsidP="007E438C">
      <w:pPr>
        <w:jc w:val="both"/>
        <w:rPr>
          <w:rFonts w:ascii="Calibri" w:hAnsi="Calibri" w:cs="Calibri"/>
          <w:sz w:val="24"/>
          <w:szCs w:val="24"/>
        </w:rPr>
      </w:pPr>
    </w:p>
    <w:p w14:paraId="45F4EC31" w14:textId="77777777" w:rsidR="007E438C" w:rsidRPr="001E59D5" w:rsidRDefault="007E438C" w:rsidP="007E438C">
      <w:pPr>
        <w:tabs>
          <w:tab w:val="left" w:pos="0"/>
        </w:tabs>
        <w:jc w:val="both"/>
        <w:rPr>
          <w:rFonts w:ascii="Calibri" w:hAnsi="Calibri" w:cs="Calibri"/>
          <w:sz w:val="24"/>
          <w:szCs w:val="24"/>
        </w:rPr>
      </w:pPr>
      <w:r w:rsidRPr="001E59D5">
        <w:rPr>
          <w:rFonts w:ascii="Calibri" w:hAnsi="Calibri" w:cs="Calibri"/>
          <w:sz w:val="24"/>
          <w:szCs w:val="24"/>
        </w:rPr>
        <w:tab/>
        <w:t>2.2 - Nos termos do art. 15 § 4º da Lei nº 8.666/93, e do art. 5º, do Decreto nº 1639/2012, esse Município não está obrigado a adquirir exclusivamente por intermédio de</w:t>
      </w:r>
      <w:r w:rsidRPr="001E59D5">
        <w:rPr>
          <w:rFonts w:ascii="Calibri" w:hAnsi="Calibri" w:cs="Calibri"/>
          <w:sz w:val="24"/>
          <w:szCs w:val="24"/>
        </w:rPr>
        <w:t>s</w:t>
      </w:r>
      <w:r w:rsidRPr="001E59D5">
        <w:rPr>
          <w:rFonts w:ascii="Calibri" w:hAnsi="Calibri" w:cs="Calibri"/>
          <w:sz w:val="24"/>
          <w:szCs w:val="24"/>
        </w:rPr>
        <w:t>sa Ata, durante o seu período de vigência, os produtos cujos preços nela estejam registr</w:t>
      </w:r>
      <w:r w:rsidRPr="001E59D5">
        <w:rPr>
          <w:rFonts w:ascii="Calibri" w:hAnsi="Calibri" w:cs="Calibri"/>
          <w:sz w:val="24"/>
          <w:szCs w:val="24"/>
        </w:rPr>
        <w:t>a</w:t>
      </w:r>
      <w:r w:rsidRPr="001E59D5">
        <w:rPr>
          <w:rFonts w:ascii="Calibri" w:hAnsi="Calibri" w:cs="Calibri"/>
          <w:sz w:val="24"/>
          <w:szCs w:val="24"/>
        </w:rPr>
        <w:t>dos, podendo adotar para tanto uma licitação específica, assegurando-se, todavia, a preferência de fornecimento aos registrados, no caso de iguald</w:t>
      </w:r>
      <w:r w:rsidRPr="001E59D5">
        <w:rPr>
          <w:rFonts w:ascii="Calibri" w:hAnsi="Calibri" w:cs="Calibri"/>
          <w:sz w:val="24"/>
          <w:szCs w:val="24"/>
        </w:rPr>
        <w:t>a</w:t>
      </w:r>
      <w:r w:rsidRPr="001E59D5">
        <w:rPr>
          <w:rFonts w:ascii="Calibri" w:hAnsi="Calibri" w:cs="Calibri"/>
          <w:sz w:val="24"/>
          <w:szCs w:val="24"/>
        </w:rPr>
        <w:t>de de condições.</w:t>
      </w:r>
    </w:p>
    <w:p w14:paraId="6015DD61" w14:textId="77777777" w:rsidR="007E438C" w:rsidRPr="001E59D5" w:rsidRDefault="007E438C" w:rsidP="007E438C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41DABA50" w14:textId="77777777" w:rsidR="007E438C" w:rsidRPr="001E59D5" w:rsidRDefault="007E438C" w:rsidP="007E438C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24"/>
          <w:szCs w:val="24"/>
        </w:rPr>
      </w:pPr>
      <w:r w:rsidRPr="001E59D5">
        <w:rPr>
          <w:rFonts w:ascii="Calibri" w:hAnsi="Calibri" w:cs="Calibri"/>
          <w:b/>
          <w:bCs/>
          <w:sz w:val="24"/>
          <w:szCs w:val="24"/>
        </w:rPr>
        <w:t>3 – CONTRATO</w:t>
      </w:r>
      <w:r>
        <w:rPr>
          <w:rFonts w:ascii="Calibri" w:hAnsi="Calibri" w:cs="Calibri"/>
          <w:b/>
          <w:bCs/>
          <w:sz w:val="24"/>
          <w:szCs w:val="24"/>
        </w:rPr>
        <w:t xml:space="preserve"> E </w:t>
      </w:r>
      <w:r w:rsidRPr="001E59D5">
        <w:rPr>
          <w:rFonts w:ascii="Calibri" w:hAnsi="Calibri" w:cs="Calibri"/>
          <w:b/>
          <w:bCs/>
          <w:sz w:val="24"/>
          <w:szCs w:val="24"/>
        </w:rPr>
        <w:t>DO REAJUSTAMENTO DE PREÇOS E COMPOSIÇÃO FINA</w:t>
      </w:r>
      <w:r w:rsidRPr="001E59D5">
        <w:rPr>
          <w:rFonts w:ascii="Calibri" w:hAnsi="Calibri" w:cs="Calibri"/>
          <w:b/>
          <w:bCs/>
          <w:sz w:val="24"/>
          <w:szCs w:val="24"/>
        </w:rPr>
        <w:t>N</w:t>
      </w:r>
      <w:r w:rsidRPr="001E59D5">
        <w:rPr>
          <w:rFonts w:ascii="Calibri" w:hAnsi="Calibri" w:cs="Calibri"/>
          <w:b/>
          <w:bCs/>
          <w:sz w:val="24"/>
          <w:szCs w:val="24"/>
        </w:rPr>
        <w:t>CEIRA</w:t>
      </w:r>
    </w:p>
    <w:p w14:paraId="7F2A745D" w14:textId="77777777" w:rsidR="007E438C" w:rsidRPr="006B24A9" w:rsidRDefault="007E438C" w:rsidP="007E438C">
      <w:pPr>
        <w:autoSpaceDE w:val="0"/>
        <w:autoSpaceDN w:val="0"/>
        <w:adjustRightInd w:val="0"/>
        <w:ind w:firstLine="709"/>
        <w:jc w:val="both"/>
        <w:rPr>
          <w:rFonts w:ascii="Calibri" w:hAnsi="Calibri" w:cs="Calibri"/>
          <w:sz w:val="24"/>
          <w:szCs w:val="24"/>
        </w:rPr>
      </w:pPr>
      <w:r w:rsidRPr="006B24A9">
        <w:rPr>
          <w:rFonts w:ascii="Calibri" w:hAnsi="Calibri" w:cs="Calibri"/>
          <w:sz w:val="24"/>
          <w:szCs w:val="24"/>
        </w:rPr>
        <w:t>3.1 - Para consecução dos fornecimentos dos produtos registrados nessa Ata serão celebr</w:t>
      </w:r>
      <w:r w:rsidRPr="006B24A9">
        <w:rPr>
          <w:rFonts w:ascii="Calibri" w:hAnsi="Calibri" w:cs="Calibri"/>
          <w:sz w:val="24"/>
          <w:szCs w:val="24"/>
        </w:rPr>
        <w:t>a</w:t>
      </w:r>
      <w:r w:rsidRPr="006B24A9">
        <w:rPr>
          <w:rFonts w:ascii="Calibri" w:hAnsi="Calibri" w:cs="Calibri"/>
          <w:sz w:val="24"/>
          <w:szCs w:val="24"/>
        </w:rPr>
        <w:t>d</w:t>
      </w:r>
      <w:r>
        <w:rPr>
          <w:rFonts w:ascii="Calibri" w:hAnsi="Calibri" w:cs="Calibri"/>
          <w:sz w:val="24"/>
          <w:szCs w:val="24"/>
        </w:rPr>
        <w:t>a</w:t>
      </w:r>
      <w:r w:rsidRPr="006B24A9">
        <w:rPr>
          <w:rFonts w:ascii="Calibri" w:hAnsi="Calibri" w:cs="Calibri"/>
          <w:sz w:val="24"/>
          <w:szCs w:val="24"/>
        </w:rPr>
        <w:t xml:space="preserve">s </w:t>
      </w:r>
      <w:r>
        <w:rPr>
          <w:rFonts w:ascii="Calibri" w:hAnsi="Calibri" w:cs="Calibri"/>
          <w:sz w:val="24"/>
          <w:szCs w:val="24"/>
        </w:rPr>
        <w:t>ordens de fornecimento</w:t>
      </w:r>
      <w:r w:rsidRPr="006B24A9">
        <w:rPr>
          <w:rFonts w:ascii="Calibri" w:hAnsi="Calibri" w:cs="Calibri"/>
          <w:sz w:val="24"/>
          <w:szCs w:val="24"/>
        </w:rPr>
        <w:t xml:space="preserve"> específicas com as empresas, com solicitações conforme di</w:t>
      </w:r>
      <w:r w:rsidRPr="006B24A9">
        <w:rPr>
          <w:rFonts w:ascii="Calibri" w:hAnsi="Calibri" w:cs="Calibri"/>
          <w:sz w:val="24"/>
          <w:szCs w:val="24"/>
        </w:rPr>
        <w:t>s</w:t>
      </w:r>
      <w:r w:rsidRPr="006B24A9">
        <w:rPr>
          <w:rFonts w:ascii="Calibri" w:hAnsi="Calibri" w:cs="Calibri"/>
          <w:sz w:val="24"/>
          <w:szCs w:val="24"/>
        </w:rPr>
        <w:t>posto nos subitens 4.1 a 4.3.</w:t>
      </w:r>
    </w:p>
    <w:p w14:paraId="1ABF03CE" w14:textId="77777777" w:rsidR="007E438C" w:rsidRPr="006B24A9" w:rsidRDefault="007E438C" w:rsidP="007E438C">
      <w:pPr>
        <w:autoSpaceDE w:val="0"/>
        <w:autoSpaceDN w:val="0"/>
        <w:adjustRightInd w:val="0"/>
        <w:ind w:firstLine="709"/>
        <w:jc w:val="both"/>
        <w:rPr>
          <w:rFonts w:ascii="Calibri" w:hAnsi="Calibri" w:cs="Calibri"/>
          <w:sz w:val="24"/>
          <w:szCs w:val="24"/>
        </w:rPr>
      </w:pPr>
    </w:p>
    <w:p w14:paraId="2D01BE98" w14:textId="77777777" w:rsidR="007E438C" w:rsidRPr="006B24A9" w:rsidRDefault="007E438C" w:rsidP="007E438C">
      <w:pPr>
        <w:autoSpaceDE w:val="0"/>
        <w:autoSpaceDN w:val="0"/>
        <w:adjustRightInd w:val="0"/>
        <w:ind w:firstLine="709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3</w:t>
      </w:r>
      <w:r w:rsidRPr="006B24A9">
        <w:rPr>
          <w:rFonts w:ascii="Calibri" w:hAnsi="Calibri" w:cs="Calibri"/>
          <w:sz w:val="24"/>
          <w:szCs w:val="24"/>
        </w:rPr>
        <w:t>.2 Havendo alteração de preços dos materiais cotados, os preços registrados poderão ser atualizados, de conformidade com as modificações ocorridas, conforme dispõe o art. 65, II, “d”, da Lei nº 8.666/93.</w:t>
      </w:r>
    </w:p>
    <w:p w14:paraId="36F98F02" w14:textId="77777777" w:rsidR="007E438C" w:rsidRPr="006B24A9" w:rsidRDefault="007E438C" w:rsidP="007E438C">
      <w:pPr>
        <w:autoSpaceDE w:val="0"/>
        <w:autoSpaceDN w:val="0"/>
        <w:adjustRightInd w:val="0"/>
        <w:ind w:firstLine="709"/>
        <w:jc w:val="both"/>
        <w:rPr>
          <w:rFonts w:ascii="Calibri" w:hAnsi="Calibri" w:cs="Calibri"/>
          <w:sz w:val="24"/>
          <w:szCs w:val="24"/>
        </w:rPr>
      </w:pPr>
    </w:p>
    <w:p w14:paraId="1EF005A3" w14:textId="77777777" w:rsidR="007E438C" w:rsidRPr="006B24A9" w:rsidRDefault="007E438C" w:rsidP="007E438C">
      <w:pPr>
        <w:autoSpaceDE w:val="0"/>
        <w:autoSpaceDN w:val="0"/>
        <w:adjustRightInd w:val="0"/>
        <w:ind w:firstLine="709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3</w:t>
      </w:r>
      <w:r w:rsidRPr="006B24A9">
        <w:rPr>
          <w:rFonts w:ascii="Calibri" w:hAnsi="Calibri" w:cs="Calibri"/>
          <w:sz w:val="24"/>
          <w:szCs w:val="24"/>
        </w:rPr>
        <w:t xml:space="preserve">.3 O Fornecedor do registro de preços </w:t>
      </w:r>
      <w:r>
        <w:rPr>
          <w:rFonts w:ascii="Calibri" w:hAnsi="Calibri" w:cs="Calibri"/>
          <w:sz w:val="24"/>
          <w:szCs w:val="24"/>
        </w:rPr>
        <w:t>poderá</w:t>
      </w:r>
      <w:r w:rsidRPr="006B24A9">
        <w:rPr>
          <w:rFonts w:ascii="Calibri" w:hAnsi="Calibri" w:cs="Calibri"/>
          <w:sz w:val="24"/>
          <w:szCs w:val="24"/>
        </w:rPr>
        <w:t xml:space="preserve"> solicitar a atualização dos preços vigentes formalmente ao Município de Vale do Sol, acompanhado de documentos que comprovem a proc</w:t>
      </w:r>
      <w:r w:rsidRPr="006B24A9">
        <w:rPr>
          <w:rFonts w:ascii="Calibri" w:hAnsi="Calibri" w:cs="Calibri"/>
          <w:sz w:val="24"/>
          <w:szCs w:val="24"/>
        </w:rPr>
        <w:t>e</w:t>
      </w:r>
      <w:r w:rsidRPr="006B24A9">
        <w:rPr>
          <w:rFonts w:ascii="Calibri" w:hAnsi="Calibri" w:cs="Calibri"/>
          <w:sz w:val="24"/>
          <w:szCs w:val="24"/>
        </w:rPr>
        <w:t>dência do pedido, tais como: notas fiscais de aquisição dos produtos ou outros documentos compr</w:t>
      </w:r>
      <w:r w:rsidRPr="006B24A9">
        <w:rPr>
          <w:rFonts w:ascii="Calibri" w:hAnsi="Calibri" w:cs="Calibri"/>
          <w:sz w:val="24"/>
          <w:szCs w:val="24"/>
        </w:rPr>
        <w:t>o</w:t>
      </w:r>
      <w:r w:rsidRPr="006B24A9">
        <w:rPr>
          <w:rFonts w:ascii="Calibri" w:hAnsi="Calibri" w:cs="Calibri"/>
          <w:sz w:val="24"/>
          <w:szCs w:val="24"/>
        </w:rPr>
        <w:t>batórios, que serão analisados pelo Município.</w:t>
      </w:r>
    </w:p>
    <w:p w14:paraId="791503BF" w14:textId="77777777" w:rsidR="007E438C" w:rsidRPr="006B24A9" w:rsidRDefault="007E438C" w:rsidP="007E438C">
      <w:pPr>
        <w:autoSpaceDE w:val="0"/>
        <w:autoSpaceDN w:val="0"/>
        <w:adjustRightInd w:val="0"/>
        <w:ind w:firstLine="709"/>
        <w:jc w:val="both"/>
        <w:rPr>
          <w:rFonts w:ascii="Calibri" w:hAnsi="Calibri" w:cs="Calibri"/>
          <w:sz w:val="24"/>
          <w:szCs w:val="24"/>
        </w:rPr>
      </w:pPr>
    </w:p>
    <w:p w14:paraId="363DA5CE" w14:textId="77777777" w:rsidR="007E438C" w:rsidRPr="006B24A9" w:rsidRDefault="007E438C" w:rsidP="007E438C">
      <w:pPr>
        <w:autoSpaceDE w:val="0"/>
        <w:autoSpaceDN w:val="0"/>
        <w:adjustRightInd w:val="0"/>
        <w:ind w:firstLine="709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3</w:t>
      </w:r>
      <w:r w:rsidRPr="006B24A9">
        <w:rPr>
          <w:rFonts w:ascii="Calibri" w:hAnsi="Calibri" w:cs="Calibri"/>
          <w:sz w:val="24"/>
          <w:szCs w:val="24"/>
        </w:rPr>
        <w:t>.4 Independentemente a Administração poderá, na vigência do registro, solicitar a redução de preços registrados, garantido a prévia defesa do beneficiário do registro, e de conformid</w:t>
      </w:r>
      <w:r w:rsidRPr="006B24A9">
        <w:rPr>
          <w:rFonts w:ascii="Calibri" w:hAnsi="Calibri" w:cs="Calibri"/>
          <w:sz w:val="24"/>
          <w:szCs w:val="24"/>
        </w:rPr>
        <w:t>a</w:t>
      </w:r>
      <w:r w:rsidRPr="006B24A9">
        <w:rPr>
          <w:rFonts w:ascii="Calibri" w:hAnsi="Calibri" w:cs="Calibri"/>
          <w:sz w:val="24"/>
          <w:szCs w:val="24"/>
        </w:rPr>
        <w:t>de com os parâmetros de pesquisa de mercado realizada ou quando as alterações conjunturais prov</w:t>
      </w:r>
      <w:r w:rsidRPr="006B24A9">
        <w:rPr>
          <w:rFonts w:ascii="Calibri" w:hAnsi="Calibri" w:cs="Calibri"/>
          <w:sz w:val="24"/>
          <w:szCs w:val="24"/>
        </w:rPr>
        <w:t>o</w:t>
      </w:r>
      <w:r w:rsidRPr="006B24A9">
        <w:rPr>
          <w:rFonts w:ascii="Calibri" w:hAnsi="Calibri" w:cs="Calibri"/>
          <w:sz w:val="24"/>
          <w:szCs w:val="24"/>
        </w:rPr>
        <w:t>carem a redução dos preços praticados no mercado nacional e/ou internacional, sendo que o novo preço f</w:t>
      </w:r>
      <w:r w:rsidRPr="006B24A9">
        <w:rPr>
          <w:rFonts w:ascii="Calibri" w:hAnsi="Calibri" w:cs="Calibri"/>
          <w:sz w:val="24"/>
          <w:szCs w:val="24"/>
        </w:rPr>
        <w:t>i</w:t>
      </w:r>
      <w:r w:rsidRPr="006B24A9">
        <w:rPr>
          <w:rFonts w:ascii="Calibri" w:hAnsi="Calibri" w:cs="Calibri"/>
          <w:sz w:val="24"/>
          <w:szCs w:val="24"/>
        </w:rPr>
        <w:t>xado será válido a partir da assinatura da ata pelas partes interessadas.</w:t>
      </w:r>
    </w:p>
    <w:p w14:paraId="760EAD91" w14:textId="77777777" w:rsidR="007E438C" w:rsidRPr="006B24A9" w:rsidRDefault="007E438C" w:rsidP="007E438C">
      <w:pPr>
        <w:autoSpaceDE w:val="0"/>
        <w:autoSpaceDN w:val="0"/>
        <w:adjustRightInd w:val="0"/>
        <w:jc w:val="both"/>
        <w:rPr>
          <w:rFonts w:ascii="Calibri" w:hAnsi="Calibri" w:cs="Calibri"/>
          <w:sz w:val="24"/>
          <w:szCs w:val="24"/>
        </w:rPr>
      </w:pPr>
    </w:p>
    <w:p w14:paraId="2C259CCC" w14:textId="77777777" w:rsidR="007E438C" w:rsidRPr="006B24A9" w:rsidRDefault="007E438C" w:rsidP="007E438C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6B24A9">
        <w:rPr>
          <w:rFonts w:ascii="Calibri" w:hAnsi="Calibri" w:cs="Calibri"/>
          <w:b/>
          <w:bCs/>
          <w:sz w:val="24"/>
          <w:szCs w:val="24"/>
        </w:rPr>
        <w:t>4 – CONDIÇÕES DE FORNECIMENTO</w:t>
      </w:r>
    </w:p>
    <w:p w14:paraId="39FD012C" w14:textId="77777777" w:rsidR="007E438C" w:rsidRPr="001E59D5" w:rsidRDefault="007E438C" w:rsidP="007E438C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3A22BE44" w14:textId="77777777" w:rsidR="007E438C" w:rsidRDefault="007E438C" w:rsidP="007E438C">
      <w:pPr>
        <w:jc w:val="both"/>
        <w:rPr>
          <w:rFonts w:ascii="Calibri" w:hAnsi="Calibri" w:cs="Calibri"/>
          <w:sz w:val="24"/>
          <w:szCs w:val="24"/>
        </w:rPr>
      </w:pPr>
      <w:r w:rsidRPr="001E59D5"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>4</w:t>
      </w:r>
      <w:r w:rsidRPr="00F65BAA">
        <w:rPr>
          <w:rFonts w:ascii="Calibri" w:hAnsi="Calibri" w:cs="Calibri"/>
          <w:sz w:val="24"/>
          <w:szCs w:val="24"/>
        </w:rPr>
        <w:t>.1 – As solicitações de fornecimento à contratada por parte do município de Vale do Sol, s</w:t>
      </w:r>
      <w:r w:rsidRPr="00F65BAA">
        <w:rPr>
          <w:rFonts w:ascii="Calibri" w:hAnsi="Calibri" w:cs="Calibri"/>
          <w:sz w:val="24"/>
          <w:szCs w:val="24"/>
        </w:rPr>
        <w:t>e</w:t>
      </w:r>
      <w:r w:rsidRPr="00F65BAA">
        <w:rPr>
          <w:rFonts w:ascii="Calibri" w:hAnsi="Calibri" w:cs="Calibri"/>
          <w:sz w:val="24"/>
          <w:szCs w:val="24"/>
        </w:rPr>
        <w:t xml:space="preserve">rão feitas diretamente </w:t>
      </w:r>
      <w:r>
        <w:rPr>
          <w:rFonts w:ascii="Calibri" w:hAnsi="Calibri" w:cs="Calibri"/>
          <w:sz w:val="24"/>
          <w:szCs w:val="24"/>
        </w:rPr>
        <w:t>por ordem de fornecimento</w:t>
      </w:r>
      <w:r w:rsidRPr="00F65BAA">
        <w:rPr>
          <w:rFonts w:ascii="Calibri" w:hAnsi="Calibri" w:cs="Calibri"/>
          <w:sz w:val="24"/>
          <w:szCs w:val="24"/>
        </w:rPr>
        <w:t>.</w:t>
      </w:r>
    </w:p>
    <w:p w14:paraId="61EA02E7" w14:textId="77777777" w:rsidR="007E438C" w:rsidRDefault="007E438C" w:rsidP="007E438C">
      <w:pPr>
        <w:jc w:val="both"/>
        <w:rPr>
          <w:rFonts w:ascii="Calibri" w:hAnsi="Calibri" w:cs="Calibri"/>
          <w:sz w:val="24"/>
          <w:szCs w:val="24"/>
        </w:rPr>
      </w:pPr>
    </w:p>
    <w:p w14:paraId="697E4DB4" w14:textId="77777777" w:rsidR="007E438C" w:rsidRDefault="007E438C" w:rsidP="007E438C">
      <w:pPr>
        <w:ind w:firstLine="709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4</w:t>
      </w:r>
      <w:r w:rsidRPr="00F65BAA">
        <w:rPr>
          <w:rFonts w:ascii="Calibri" w:hAnsi="Calibri" w:cs="Calibri"/>
          <w:sz w:val="24"/>
          <w:szCs w:val="24"/>
        </w:rPr>
        <w:t>.</w:t>
      </w:r>
      <w:r>
        <w:rPr>
          <w:rFonts w:ascii="Calibri" w:hAnsi="Calibri" w:cs="Calibri"/>
          <w:sz w:val="24"/>
          <w:szCs w:val="24"/>
        </w:rPr>
        <w:t>2</w:t>
      </w:r>
      <w:r w:rsidRPr="00F65BAA">
        <w:rPr>
          <w:rFonts w:ascii="Calibri" w:hAnsi="Calibri" w:cs="Calibri"/>
          <w:sz w:val="24"/>
          <w:szCs w:val="24"/>
        </w:rPr>
        <w:t xml:space="preserve"> – Dentro do prazo de vigência contratual, o fornecedor está obrigado ao fornecimento do(s) produto(s) desde que obedecidas as condições </w:t>
      </w:r>
      <w:r>
        <w:rPr>
          <w:rFonts w:ascii="Calibri" w:hAnsi="Calibri" w:cs="Calibri"/>
          <w:sz w:val="24"/>
          <w:szCs w:val="24"/>
        </w:rPr>
        <w:t>da ordem de fornecimento</w:t>
      </w:r>
      <w:r w:rsidRPr="00F65BAA">
        <w:rPr>
          <w:rFonts w:ascii="Calibri" w:hAnsi="Calibri" w:cs="Calibri"/>
          <w:sz w:val="24"/>
          <w:szCs w:val="24"/>
        </w:rPr>
        <w:t>, co</w:t>
      </w:r>
      <w:r w:rsidRPr="00F65BAA">
        <w:rPr>
          <w:rFonts w:ascii="Calibri" w:hAnsi="Calibri" w:cs="Calibri"/>
          <w:sz w:val="24"/>
          <w:szCs w:val="24"/>
        </w:rPr>
        <w:t>n</w:t>
      </w:r>
      <w:r w:rsidRPr="00F65BAA">
        <w:rPr>
          <w:rFonts w:ascii="Calibri" w:hAnsi="Calibri" w:cs="Calibri"/>
          <w:sz w:val="24"/>
          <w:szCs w:val="24"/>
        </w:rPr>
        <w:t>forme previsão do edital que precedeu a formaliz</w:t>
      </w:r>
      <w:r w:rsidRPr="00F65BAA">
        <w:rPr>
          <w:rFonts w:ascii="Calibri" w:hAnsi="Calibri" w:cs="Calibri"/>
          <w:sz w:val="24"/>
          <w:szCs w:val="24"/>
        </w:rPr>
        <w:t>a</w:t>
      </w:r>
      <w:r w:rsidRPr="00F65BAA">
        <w:rPr>
          <w:rFonts w:ascii="Calibri" w:hAnsi="Calibri" w:cs="Calibri"/>
          <w:sz w:val="24"/>
          <w:szCs w:val="24"/>
        </w:rPr>
        <w:t>ção dessa Ata.</w:t>
      </w:r>
    </w:p>
    <w:p w14:paraId="2D77E0E9" w14:textId="77777777" w:rsidR="007E438C" w:rsidRPr="001E59D5" w:rsidRDefault="007E438C" w:rsidP="007E438C">
      <w:pPr>
        <w:jc w:val="both"/>
        <w:rPr>
          <w:rFonts w:ascii="Calibri" w:hAnsi="Calibri" w:cs="Calibri"/>
          <w:sz w:val="24"/>
          <w:szCs w:val="24"/>
        </w:rPr>
      </w:pPr>
    </w:p>
    <w:p w14:paraId="6AFC2169" w14:textId="77777777" w:rsidR="007E438C" w:rsidRPr="001E59D5" w:rsidRDefault="007E438C" w:rsidP="007E438C">
      <w:pPr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5</w:t>
      </w:r>
      <w:r w:rsidRPr="001E59D5">
        <w:rPr>
          <w:rFonts w:ascii="Calibri" w:hAnsi="Calibri" w:cs="Calibri"/>
          <w:b/>
          <w:bCs/>
          <w:sz w:val="24"/>
          <w:szCs w:val="24"/>
        </w:rPr>
        <w:t xml:space="preserve"> – CANCELAMENTO DA ATA DE REGISTRO DE PREÇOS</w:t>
      </w:r>
    </w:p>
    <w:p w14:paraId="659AA005" w14:textId="77777777" w:rsidR="007E438C" w:rsidRPr="001E59D5" w:rsidRDefault="007E438C" w:rsidP="007E438C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77F9C8CA" w14:textId="77777777" w:rsidR="007E438C" w:rsidRPr="001E59D5" w:rsidRDefault="007E438C" w:rsidP="007E438C">
      <w:pPr>
        <w:jc w:val="both"/>
        <w:rPr>
          <w:rFonts w:ascii="Calibri" w:hAnsi="Calibri" w:cs="Calibri"/>
          <w:sz w:val="24"/>
          <w:szCs w:val="24"/>
        </w:rPr>
      </w:pPr>
      <w:r w:rsidRPr="001E59D5"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>5</w:t>
      </w:r>
      <w:r w:rsidRPr="001E59D5">
        <w:rPr>
          <w:rFonts w:ascii="Calibri" w:hAnsi="Calibri" w:cs="Calibri"/>
          <w:sz w:val="24"/>
          <w:szCs w:val="24"/>
        </w:rPr>
        <w:t>.1 – O Registro de determinado preço poderá ser cancelado, nas seguintes hipót</w:t>
      </w:r>
      <w:r w:rsidRPr="001E59D5">
        <w:rPr>
          <w:rFonts w:ascii="Calibri" w:hAnsi="Calibri" w:cs="Calibri"/>
          <w:sz w:val="24"/>
          <w:szCs w:val="24"/>
        </w:rPr>
        <w:t>e</w:t>
      </w:r>
      <w:r w:rsidRPr="001E59D5">
        <w:rPr>
          <w:rFonts w:ascii="Calibri" w:hAnsi="Calibri" w:cs="Calibri"/>
          <w:sz w:val="24"/>
          <w:szCs w:val="24"/>
        </w:rPr>
        <w:t>ses:</w:t>
      </w:r>
    </w:p>
    <w:p w14:paraId="4498D994" w14:textId="77777777" w:rsidR="007E438C" w:rsidRPr="001E59D5" w:rsidRDefault="007E438C" w:rsidP="007E438C">
      <w:pPr>
        <w:jc w:val="both"/>
        <w:rPr>
          <w:rFonts w:ascii="Calibri" w:hAnsi="Calibri" w:cs="Calibri"/>
          <w:sz w:val="24"/>
          <w:szCs w:val="24"/>
        </w:rPr>
      </w:pPr>
      <w:r w:rsidRPr="001E59D5">
        <w:rPr>
          <w:rFonts w:ascii="Calibri" w:hAnsi="Calibri" w:cs="Calibri"/>
          <w:sz w:val="24"/>
          <w:szCs w:val="24"/>
        </w:rPr>
        <w:tab/>
        <w:t>a) quando o fornecedor não cumprir as obrigações constantes dessa Ata de Registro de Pr</w:t>
      </w:r>
      <w:r w:rsidRPr="001E59D5">
        <w:rPr>
          <w:rFonts w:ascii="Calibri" w:hAnsi="Calibri" w:cs="Calibri"/>
          <w:sz w:val="24"/>
          <w:szCs w:val="24"/>
        </w:rPr>
        <w:t>e</w:t>
      </w:r>
      <w:r w:rsidRPr="001E59D5">
        <w:rPr>
          <w:rFonts w:ascii="Calibri" w:hAnsi="Calibri" w:cs="Calibri"/>
          <w:sz w:val="24"/>
          <w:szCs w:val="24"/>
        </w:rPr>
        <w:t>ços;</w:t>
      </w:r>
    </w:p>
    <w:p w14:paraId="36DFE7B2" w14:textId="77777777" w:rsidR="007E438C" w:rsidRPr="001E59D5" w:rsidRDefault="007E438C" w:rsidP="007E438C">
      <w:pPr>
        <w:jc w:val="both"/>
        <w:rPr>
          <w:rFonts w:ascii="Calibri" w:hAnsi="Calibri" w:cs="Calibri"/>
          <w:sz w:val="24"/>
          <w:szCs w:val="24"/>
        </w:rPr>
      </w:pPr>
      <w:r w:rsidRPr="001E59D5">
        <w:rPr>
          <w:rFonts w:ascii="Calibri" w:hAnsi="Calibri" w:cs="Calibri"/>
          <w:sz w:val="24"/>
          <w:szCs w:val="24"/>
        </w:rPr>
        <w:tab/>
        <w:t>b) quando o fornecedor não assinar o contrato quando convocado para tal, sem justificativa ace</w:t>
      </w:r>
      <w:r w:rsidRPr="001E59D5">
        <w:rPr>
          <w:rFonts w:ascii="Calibri" w:hAnsi="Calibri" w:cs="Calibri"/>
          <w:sz w:val="24"/>
          <w:szCs w:val="24"/>
        </w:rPr>
        <w:t>i</w:t>
      </w:r>
      <w:r w:rsidRPr="001E59D5">
        <w:rPr>
          <w:rFonts w:ascii="Calibri" w:hAnsi="Calibri" w:cs="Calibri"/>
          <w:sz w:val="24"/>
          <w:szCs w:val="24"/>
        </w:rPr>
        <w:t>tável;</w:t>
      </w:r>
    </w:p>
    <w:p w14:paraId="46C864D7" w14:textId="77777777" w:rsidR="007E438C" w:rsidRPr="001E59D5" w:rsidRDefault="007E438C" w:rsidP="007E438C">
      <w:pPr>
        <w:jc w:val="both"/>
        <w:rPr>
          <w:rFonts w:ascii="Calibri" w:hAnsi="Calibri" w:cs="Calibri"/>
          <w:sz w:val="24"/>
          <w:szCs w:val="24"/>
        </w:rPr>
      </w:pPr>
      <w:r w:rsidRPr="001E59D5">
        <w:rPr>
          <w:rFonts w:ascii="Calibri" w:hAnsi="Calibri" w:cs="Calibri"/>
          <w:sz w:val="24"/>
          <w:szCs w:val="24"/>
        </w:rPr>
        <w:tab/>
        <w:t>c) quando o fornecedor não efetuar a entrega, no prazo estabelecido, sem justificativa aceit</w:t>
      </w:r>
      <w:r w:rsidRPr="001E59D5">
        <w:rPr>
          <w:rFonts w:ascii="Calibri" w:hAnsi="Calibri" w:cs="Calibri"/>
          <w:sz w:val="24"/>
          <w:szCs w:val="24"/>
        </w:rPr>
        <w:t>á</w:t>
      </w:r>
      <w:r w:rsidRPr="001E59D5">
        <w:rPr>
          <w:rFonts w:ascii="Calibri" w:hAnsi="Calibri" w:cs="Calibri"/>
          <w:sz w:val="24"/>
          <w:szCs w:val="24"/>
        </w:rPr>
        <w:t>vel;</w:t>
      </w:r>
    </w:p>
    <w:p w14:paraId="10D16965" w14:textId="77777777" w:rsidR="007E438C" w:rsidRPr="001E59D5" w:rsidRDefault="007E438C" w:rsidP="007E438C">
      <w:pPr>
        <w:jc w:val="both"/>
        <w:rPr>
          <w:rFonts w:ascii="Calibri" w:hAnsi="Calibri" w:cs="Calibri"/>
          <w:sz w:val="24"/>
          <w:szCs w:val="24"/>
        </w:rPr>
      </w:pPr>
      <w:r w:rsidRPr="001E59D5">
        <w:rPr>
          <w:rFonts w:ascii="Calibri" w:hAnsi="Calibri" w:cs="Calibri"/>
          <w:sz w:val="24"/>
          <w:szCs w:val="24"/>
        </w:rPr>
        <w:tab/>
        <w:t>d) quando o fornecedor não aceitar reduzir o seu preço registrado se esse se tornar superior ao praticado no mercado;</w:t>
      </w:r>
    </w:p>
    <w:p w14:paraId="4CC500A3" w14:textId="77777777" w:rsidR="007E438C" w:rsidRPr="001E59D5" w:rsidRDefault="007E438C" w:rsidP="007E438C">
      <w:pPr>
        <w:jc w:val="both"/>
        <w:rPr>
          <w:rFonts w:ascii="Calibri" w:hAnsi="Calibri" w:cs="Calibri"/>
          <w:sz w:val="24"/>
          <w:szCs w:val="24"/>
        </w:rPr>
      </w:pPr>
      <w:r w:rsidRPr="001E59D5">
        <w:rPr>
          <w:rFonts w:ascii="Calibri" w:hAnsi="Calibri" w:cs="Calibri"/>
          <w:sz w:val="24"/>
          <w:szCs w:val="24"/>
        </w:rPr>
        <w:tab/>
        <w:t>e) quando o fornecedor solicitar o cancelamento por escrito, comprovando estar impossibil</w:t>
      </w:r>
      <w:r w:rsidRPr="001E59D5">
        <w:rPr>
          <w:rFonts w:ascii="Calibri" w:hAnsi="Calibri" w:cs="Calibri"/>
          <w:sz w:val="24"/>
          <w:szCs w:val="24"/>
        </w:rPr>
        <w:t>i</w:t>
      </w:r>
      <w:r w:rsidRPr="001E59D5">
        <w:rPr>
          <w:rFonts w:ascii="Calibri" w:hAnsi="Calibri" w:cs="Calibri"/>
          <w:sz w:val="24"/>
          <w:szCs w:val="24"/>
        </w:rPr>
        <w:t>tado de cumprir as exigências desta Ata de Registro de Preços por fato supervenie</w:t>
      </w:r>
      <w:r w:rsidRPr="001E59D5">
        <w:rPr>
          <w:rFonts w:ascii="Calibri" w:hAnsi="Calibri" w:cs="Calibri"/>
          <w:sz w:val="24"/>
          <w:szCs w:val="24"/>
        </w:rPr>
        <w:t>n</w:t>
      </w:r>
      <w:r w:rsidRPr="001E59D5">
        <w:rPr>
          <w:rFonts w:ascii="Calibri" w:hAnsi="Calibri" w:cs="Calibri"/>
          <w:sz w:val="24"/>
          <w:szCs w:val="24"/>
        </w:rPr>
        <w:t>te, decorrentes de caso fortuito ou força maior;</w:t>
      </w:r>
    </w:p>
    <w:p w14:paraId="3CB648DA" w14:textId="77777777" w:rsidR="007E438C" w:rsidRPr="001E59D5" w:rsidRDefault="007E438C" w:rsidP="007E438C">
      <w:pPr>
        <w:jc w:val="both"/>
        <w:rPr>
          <w:rFonts w:ascii="Calibri" w:hAnsi="Calibri" w:cs="Calibri"/>
          <w:sz w:val="24"/>
          <w:szCs w:val="24"/>
        </w:rPr>
      </w:pPr>
    </w:p>
    <w:p w14:paraId="3815B2A8" w14:textId="77777777" w:rsidR="007E438C" w:rsidRPr="001E59D5" w:rsidRDefault="007E438C" w:rsidP="007E438C">
      <w:pPr>
        <w:jc w:val="both"/>
        <w:rPr>
          <w:rFonts w:ascii="Calibri" w:hAnsi="Calibri" w:cs="Calibri"/>
          <w:sz w:val="24"/>
          <w:szCs w:val="24"/>
        </w:rPr>
      </w:pPr>
      <w:r w:rsidRPr="001E59D5"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>5</w:t>
      </w:r>
      <w:r w:rsidRPr="001E59D5">
        <w:rPr>
          <w:rFonts w:ascii="Calibri" w:hAnsi="Calibri" w:cs="Calibri"/>
          <w:sz w:val="24"/>
          <w:szCs w:val="24"/>
        </w:rPr>
        <w:t>.2 – A comunicação do cancelamento do preço registrado, nos casos previ</w:t>
      </w:r>
      <w:r w:rsidRPr="001E59D5">
        <w:rPr>
          <w:rFonts w:ascii="Calibri" w:hAnsi="Calibri" w:cs="Calibri"/>
          <w:sz w:val="24"/>
          <w:szCs w:val="24"/>
        </w:rPr>
        <w:t>s</w:t>
      </w:r>
      <w:r w:rsidRPr="001E59D5">
        <w:rPr>
          <w:rFonts w:ascii="Calibri" w:hAnsi="Calibri" w:cs="Calibri"/>
          <w:sz w:val="24"/>
          <w:szCs w:val="24"/>
        </w:rPr>
        <w:t>tos nas alíneas “a)” a “e)”, será formalizado em processo próprio e comunicada por correspondência, com aviso de receb</w:t>
      </w:r>
      <w:r w:rsidRPr="001E59D5">
        <w:rPr>
          <w:rFonts w:ascii="Calibri" w:hAnsi="Calibri" w:cs="Calibri"/>
          <w:sz w:val="24"/>
          <w:szCs w:val="24"/>
        </w:rPr>
        <w:t>i</w:t>
      </w:r>
      <w:r w:rsidRPr="001E59D5">
        <w:rPr>
          <w:rFonts w:ascii="Calibri" w:hAnsi="Calibri" w:cs="Calibri"/>
          <w:sz w:val="24"/>
          <w:szCs w:val="24"/>
        </w:rPr>
        <w:t>mento, assegurado o contraditório e a ampla defesa no prazo de 5 (cinco) dias úteis.</w:t>
      </w:r>
    </w:p>
    <w:p w14:paraId="33739A3E" w14:textId="77777777" w:rsidR="007E438C" w:rsidRPr="001E59D5" w:rsidRDefault="007E438C" w:rsidP="007E438C">
      <w:pPr>
        <w:jc w:val="both"/>
        <w:rPr>
          <w:rFonts w:ascii="Calibri" w:hAnsi="Calibri" w:cs="Calibri"/>
          <w:sz w:val="24"/>
          <w:szCs w:val="24"/>
        </w:rPr>
      </w:pPr>
    </w:p>
    <w:p w14:paraId="74F113BD" w14:textId="77777777" w:rsidR="007E438C" w:rsidRPr="001E59D5" w:rsidRDefault="007E438C" w:rsidP="007E438C">
      <w:pPr>
        <w:jc w:val="both"/>
        <w:rPr>
          <w:rFonts w:ascii="Calibri" w:hAnsi="Calibri" w:cs="Calibri"/>
          <w:sz w:val="24"/>
          <w:szCs w:val="24"/>
        </w:rPr>
      </w:pPr>
      <w:r w:rsidRPr="001E59D5"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>5</w:t>
      </w:r>
      <w:r w:rsidRPr="001E59D5">
        <w:rPr>
          <w:rFonts w:ascii="Calibri" w:hAnsi="Calibri" w:cs="Calibri"/>
          <w:sz w:val="24"/>
          <w:szCs w:val="24"/>
        </w:rPr>
        <w:t>.3 – No caso de se tornar desconhecido o endereço do fornecedor, a com</w:t>
      </w:r>
      <w:r w:rsidRPr="001E59D5">
        <w:rPr>
          <w:rFonts w:ascii="Calibri" w:hAnsi="Calibri" w:cs="Calibri"/>
          <w:sz w:val="24"/>
          <w:szCs w:val="24"/>
        </w:rPr>
        <w:t>u</w:t>
      </w:r>
      <w:r w:rsidRPr="001E59D5">
        <w:rPr>
          <w:rFonts w:ascii="Calibri" w:hAnsi="Calibri" w:cs="Calibri"/>
          <w:sz w:val="24"/>
          <w:szCs w:val="24"/>
        </w:rPr>
        <w:t>nicação será feita por publicação na imprensa oficial, considerando-se, assim, para todos os efeitos, cancelado o preço regi</w:t>
      </w:r>
      <w:r w:rsidRPr="001E59D5">
        <w:rPr>
          <w:rFonts w:ascii="Calibri" w:hAnsi="Calibri" w:cs="Calibri"/>
          <w:sz w:val="24"/>
          <w:szCs w:val="24"/>
        </w:rPr>
        <w:t>s</w:t>
      </w:r>
      <w:r w:rsidRPr="001E59D5">
        <w:rPr>
          <w:rFonts w:ascii="Calibri" w:hAnsi="Calibri" w:cs="Calibri"/>
          <w:sz w:val="24"/>
          <w:szCs w:val="24"/>
        </w:rPr>
        <w:t>trado.</w:t>
      </w:r>
    </w:p>
    <w:p w14:paraId="5F8F23FB" w14:textId="77777777" w:rsidR="007E438C" w:rsidRDefault="007E438C" w:rsidP="007E438C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11644ACC" w14:textId="77777777" w:rsidR="007E438C" w:rsidRDefault="007E438C" w:rsidP="007E438C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4F963C31" w14:textId="77777777" w:rsidR="007E438C" w:rsidRPr="001E59D5" w:rsidRDefault="007E438C" w:rsidP="007E438C">
      <w:pPr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6</w:t>
      </w:r>
      <w:r w:rsidRPr="001E59D5">
        <w:rPr>
          <w:rFonts w:ascii="Calibri" w:hAnsi="Calibri" w:cs="Calibri"/>
          <w:b/>
          <w:bCs/>
          <w:sz w:val="24"/>
          <w:szCs w:val="24"/>
        </w:rPr>
        <w:t xml:space="preserve"> – PENALIDADES </w:t>
      </w:r>
    </w:p>
    <w:p w14:paraId="518FF399" w14:textId="77777777" w:rsidR="007E438C" w:rsidRPr="001E59D5" w:rsidRDefault="007E438C" w:rsidP="007E438C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1A811F95" w14:textId="77777777" w:rsidR="007E438C" w:rsidRPr="001E59D5" w:rsidRDefault="007E438C" w:rsidP="007E438C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6.1 -</w:t>
      </w:r>
      <w:r w:rsidRPr="001E59D5">
        <w:rPr>
          <w:rFonts w:ascii="Calibri" w:hAnsi="Calibri" w:cs="Calibri"/>
          <w:sz w:val="24"/>
          <w:szCs w:val="24"/>
        </w:rPr>
        <w:t xml:space="preserve"> Em caso de não entrega serão aplicadas as seguintes penalidades:</w:t>
      </w:r>
    </w:p>
    <w:p w14:paraId="66A5594A" w14:textId="77777777" w:rsidR="007E438C" w:rsidRPr="001E59D5" w:rsidRDefault="007E438C" w:rsidP="007E438C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1E59D5">
        <w:rPr>
          <w:rFonts w:ascii="Calibri" w:hAnsi="Calibri" w:cs="Calibri"/>
          <w:sz w:val="24"/>
          <w:szCs w:val="24"/>
        </w:rPr>
        <w:t xml:space="preserve">A – </w:t>
      </w:r>
      <w:proofErr w:type="gramStart"/>
      <w:r w:rsidRPr="001E59D5">
        <w:rPr>
          <w:rFonts w:ascii="Calibri" w:hAnsi="Calibri" w:cs="Calibri"/>
          <w:sz w:val="24"/>
          <w:szCs w:val="24"/>
        </w:rPr>
        <w:t>multa</w:t>
      </w:r>
      <w:proofErr w:type="gramEnd"/>
      <w:r w:rsidRPr="001E59D5">
        <w:rPr>
          <w:rFonts w:ascii="Calibri" w:hAnsi="Calibri" w:cs="Calibri"/>
          <w:sz w:val="24"/>
          <w:szCs w:val="24"/>
        </w:rPr>
        <w:t xml:space="preserve"> de 0,5 % (meio por cento) por dia de atraso, limitado este a 10 (dez) dias, após o qual será considerado inexecução contratual;</w:t>
      </w:r>
    </w:p>
    <w:p w14:paraId="705F54A1" w14:textId="77777777" w:rsidR="007E438C" w:rsidRPr="001E59D5" w:rsidRDefault="007E438C" w:rsidP="007E438C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1E59D5">
        <w:rPr>
          <w:rFonts w:ascii="Calibri" w:hAnsi="Calibri" w:cs="Calibri"/>
          <w:sz w:val="24"/>
          <w:szCs w:val="24"/>
        </w:rPr>
        <w:t xml:space="preserve">B – </w:t>
      </w:r>
      <w:proofErr w:type="gramStart"/>
      <w:r w:rsidRPr="001E59D5">
        <w:rPr>
          <w:rFonts w:ascii="Calibri" w:hAnsi="Calibri" w:cs="Calibri"/>
          <w:sz w:val="24"/>
          <w:szCs w:val="24"/>
        </w:rPr>
        <w:t>multa</w:t>
      </w:r>
      <w:proofErr w:type="gramEnd"/>
      <w:r w:rsidRPr="001E59D5">
        <w:rPr>
          <w:rFonts w:ascii="Calibri" w:hAnsi="Calibri" w:cs="Calibri"/>
          <w:sz w:val="24"/>
          <w:szCs w:val="24"/>
        </w:rPr>
        <w:t xml:space="preserve"> de 8% (oito por cento) no caso de inexecução parcial do contrato, cumulada com a pena de suspensão do direito de licitar e o impedimento de contratar com a Administração pelo pr</w:t>
      </w:r>
      <w:r w:rsidRPr="001E59D5">
        <w:rPr>
          <w:rFonts w:ascii="Calibri" w:hAnsi="Calibri" w:cs="Calibri"/>
          <w:sz w:val="24"/>
          <w:szCs w:val="24"/>
        </w:rPr>
        <w:t>a</w:t>
      </w:r>
      <w:r w:rsidRPr="001E59D5">
        <w:rPr>
          <w:rFonts w:ascii="Calibri" w:hAnsi="Calibri" w:cs="Calibri"/>
          <w:sz w:val="24"/>
          <w:szCs w:val="24"/>
        </w:rPr>
        <w:t>zo de 01 (um ano);</w:t>
      </w:r>
    </w:p>
    <w:p w14:paraId="143EA225" w14:textId="77777777" w:rsidR="007E438C" w:rsidRPr="001E59D5" w:rsidRDefault="007E438C" w:rsidP="007E438C">
      <w:pPr>
        <w:tabs>
          <w:tab w:val="left" w:pos="28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1E59D5">
        <w:rPr>
          <w:rFonts w:ascii="Calibri" w:hAnsi="Calibri" w:cs="Calibri"/>
          <w:sz w:val="24"/>
          <w:szCs w:val="24"/>
        </w:rPr>
        <w:t xml:space="preserve">C – </w:t>
      </w:r>
      <w:proofErr w:type="gramStart"/>
      <w:r w:rsidRPr="001E59D5">
        <w:rPr>
          <w:rFonts w:ascii="Calibri" w:hAnsi="Calibri" w:cs="Calibri"/>
          <w:sz w:val="24"/>
          <w:szCs w:val="24"/>
        </w:rPr>
        <w:t>multa</w:t>
      </w:r>
      <w:proofErr w:type="gramEnd"/>
      <w:r w:rsidRPr="001E59D5">
        <w:rPr>
          <w:rFonts w:ascii="Calibri" w:hAnsi="Calibri" w:cs="Calibri"/>
          <w:sz w:val="24"/>
          <w:szCs w:val="24"/>
        </w:rPr>
        <w:t xml:space="preserve"> de 10 % (dez por cento) no caso de inexecução total do contrato, cumulada com a pena de suspensão do direito de licitar e o impedimento de contratar com a Administração pelo pr</w:t>
      </w:r>
      <w:r w:rsidRPr="001E59D5">
        <w:rPr>
          <w:rFonts w:ascii="Calibri" w:hAnsi="Calibri" w:cs="Calibri"/>
          <w:sz w:val="24"/>
          <w:szCs w:val="24"/>
        </w:rPr>
        <w:t>a</w:t>
      </w:r>
      <w:r w:rsidRPr="001E59D5">
        <w:rPr>
          <w:rFonts w:ascii="Calibri" w:hAnsi="Calibri" w:cs="Calibri"/>
          <w:sz w:val="24"/>
          <w:szCs w:val="24"/>
        </w:rPr>
        <w:t>zo de 02 (dois anos).</w:t>
      </w:r>
    </w:p>
    <w:p w14:paraId="41DF3072" w14:textId="77777777" w:rsidR="007E438C" w:rsidRPr="001E59D5" w:rsidRDefault="007E438C" w:rsidP="007E438C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1E59D5">
        <w:rPr>
          <w:rFonts w:ascii="Calibri" w:hAnsi="Calibri" w:cs="Calibri"/>
          <w:b/>
          <w:sz w:val="24"/>
          <w:szCs w:val="24"/>
        </w:rPr>
        <w:t>Observação</w:t>
      </w:r>
      <w:r w:rsidRPr="001E59D5">
        <w:rPr>
          <w:rFonts w:ascii="Calibri" w:hAnsi="Calibri" w:cs="Calibri"/>
          <w:sz w:val="24"/>
          <w:szCs w:val="24"/>
        </w:rPr>
        <w:t>: As multas serão calculadas sobre o montante não adimplido do contr</w:t>
      </w:r>
      <w:r w:rsidRPr="001E59D5">
        <w:rPr>
          <w:rFonts w:ascii="Calibri" w:hAnsi="Calibri" w:cs="Calibri"/>
          <w:sz w:val="24"/>
          <w:szCs w:val="24"/>
        </w:rPr>
        <w:t>a</w:t>
      </w:r>
      <w:r w:rsidRPr="001E59D5">
        <w:rPr>
          <w:rFonts w:ascii="Calibri" w:hAnsi="Calibri" w:cs="Calibri"/>
          <w:sz w:val="24"/>
          <w:szCs w:val="24"/>
        </w:rPr>
        <w:t>to.</w:t>
      </w:r>
    </w:p>
    <w:p w14:paraId="2A525870" w14:textId="77777777" w:rsidR="007E438C" w:rsidRDefault="007E438C" w:rsidP="007E438C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34177E0E" w14:textId="77777777" w:rsidR="007E438C" w:rsidRPr="001E59D5" w:rsidRDefault="007E438C" w:rsidP="007E438C">
      <w:pPr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7</w:t>
      </w:r>
      <w:r w:rsidRPr="001E59D5">
        <w:rPr>
          <w:rFonts w:ascii="Calibri" w:hAnsi="Calibri" w:cs="Calibri"/>
          <w:b/>
          <w:bCs/>
          <w:sz w:val="24"/>
          <w:szCs w:val="24"/>
        </w:rPr>
        <w:t xml:space="preserve"> – FISCALIZAÇÃO</w:t>
      </w:r>
    </w:p>
    <w:p w14:paraId="044BAFDD" w14:textId="77777777" w:rsidR="007E438C" w:rsidRPr="001E59D5" w:rsidRDefault="007E438C" w:rsidP="007E438C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66A65D6A" w14:textId="77777777" w:rsidR="007E438C" w:rsidRPr="001E59D5" w:rsidRDefault="007E438C" w:rsidP="007E438C">
      <w:pPr>
        <w:jc w:val="both"/>
        <w:rPr>
          <w:rFonts w:ascii="Calibri" w:hAnsi="Calibri" w:cs="Calibri"/>
          <w:sz w:val="24"/>
          <w:szCs w:val="24"/>
        </w:rPr>
      </w:pPr>
      <w:r w:rsidRPr="001E59D5"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>7</w:t>
      </w:r>
      <w:r w:rsidRPr="001E59D5">
        <w:rPr>
          <w:rFonts w:ascii="Calibri" w:hAnsi="Calibri" w:cs="Calibri"/>
          <w:sz w:val="24"/>
          <w:szCs w:val="24"/>
        </w:rPr>
        <w:t>.1 – Cabe ao município proceder à fiscalização rotineira do material recebido, quanto à qua</w:t>
      </w:r>
      <w:r w:rsidRPr="001E59D5">
        <w:rPr>
          <w:rFonts w:ascii="Calibri" w:hAnsi="Calibri" w:cs="Calibri"/>
          <w:sz w:val="24"/>
          <w:szCs w:val="24"/>
        </w:rPr>
        <w:t>n</w:t>
      </w:r>
      <w:r>
        <w:rPr>
          <w:rFonts w:ascii="Calibri" w:hAnsi="Calibri" w:cs="Calibri"/>
          <w:sz w:val="24"/>
          <w:szCs w:val="24"/>
        </w:rPr>
        <w:t>tidade e</w:t>
      </w:r>
      <w:r w:rsidRPr="001E59D5">
        <w:rPr>
          <w:rFonts w:ascii="Calibri" w:hAnsi="Calibri" w:cs="Calibri"/>
          <w:sz w:val="24"/>
          <w:szCs w:val="24"/>
        </w:rPr>
        <w:t xml:space="preserve"> ao atendimento de todas as especificações.</w:t>
      </w:r>
      <w:r>
        <w:rPr>
          <w:rFonts w:ascii="Calibri" w:hAnsi="Calibri" w:cs="Calibri"/>
          <w:sz w:val="24"/>
          <w:szCs w:val="24"/>
        </w:rPr>
        <w:t xml:space="preserve"> A fiscalização cabe ao secretário municipal de cada secretaria correspondente, ou alguém indicado pelos mesmos.</w:t>
      </w:r>
    </w:p>
    <w:p w14:paraId="175AAB30" w14:textId="77777777" w:rsidR="007E438C" w:rsidRPr="001E59D5" w:rsidRDefault="007E438C" w:rsidP="007E438C">
      <w:pPr>
        <w:jc w:val="both"/>
        <w:rPr>
          <w:rFonts w:ascii="Calibri" w:hAnsi="Calibri" w:cs="Calibri"/>
          <w:sz w:val="24"/>
          <w:szCs w:val="24"/>
        </w:rPr>
      </w:pPr>
    </w:p>
    <w:p w14:paraId="0C6617B3" w14:textId="77777777" w:rsidR="007E438C" w:rsidRPr="001E59D5" w:rsidRDefault="007E438C" w:rsidP="007E438C">
      <w:pPr>
        <w:ind w:firstLine="709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7</w:t>
      </w:r>
      <w:r w:rsidRPr="001E59D5">
        <w:rPr>
          <w:rFonts w:ascii="Calibri" w:hAnsi="Calibri" w:cs="Calibri"/>
          <w:sz w:val="24"/>
          <w:szCs w:val="24"/>
        </w:rPr>
        <w:t xml:space="preserve">.2 – Os fiscais do município estão investidos do direito de recusar, em parte ou totalmente, o material que não satisfaça as especificações estabelecidas ou que </w:t>
      </w:r>
      <w:proofErr w:type="spellStart"/>
      <w:r w:rsidRPr="001E59D5">
        <w:rPr>
          <w:rFonts w:ascii="Calibri" w:hAnsi="Calibri" w:cs="Calibri"/>
          <w:sz w:val="24"/>
          <w:szCs w:val="24"/>
        </w:rPr>
        <w:t>estej</w:t>
      </w:r>
      <w:r>
        <w:rPr>
          <w:rFonts w:ascii="Calibri" w:hAnsi="Calibri" w:cs="Calibri"/>
          <w:sz w:val="24"/>
          <w:szCs w:val="24"/>
        </w:rPr>
        <w:t>a</w:t>
      </w:r>
      <w:proofErr w:type="spellEnd"/>
      <w:r w:rsidRPr="001E59D5">
        <w:rPr>
          <w:rFonts w:ascii="Calibri" w:hAnsi="Calibri" w:cs="Calibri"/>
          <w:sz w:val="24"/>
          <w:szCs w:val="24"/>
        </w:rPr>
        <w:t xml:space="preserve"> sendo entregue fora do pr</w:t>
      </w:r>
      <w:r w:rsidRPr="001E59D5">
        <w:rPr>
          <w:rFonts w:ascii="Calibri" w:hAnsi="Calibri" w:cs="Calibri"/>
          <w:sz w:val="24"/>
          <w:szCs w:val="24"/>
        </w:rPr>
        <w:t>e</w:t>
      </w:r>
      <w:r w:rsidRPr="001E59D5">
        <w:rPr>
          <w:rFonts w:ascii="Calibri" w:hAnsi="Calibri" w:cs="Calibri"/>
          <w:sz w:val="24"/>
          <w:szCs w:val="24"/>
        </w:rPr>
        <w:t>estabelecido.</w:t>
      </w:r>
    </w:p>
    <w:p w14:paraId="43A7D78A" w14:textId="77777777" w:rsidR="007E438C" w:rsidRPr="001E59D5" w:rsidRDefault="007E438C" w:rsidP="007E438C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190494BD" w14:textId="77777777" w:rsidR="007E438C" w:rsidRPr="001E59D5" w:rsidRDefault="007E438C" w:rsidP="007E438C">
      <w:pPr>
        <w:jc w:val="both"/>
        <w:rPr>
          <w:rFonts w:ascii="Calibri" w:hAnsi="Calibri" w:cs="Calibri"/>
          <w:sz w:val="24"/>
          <w:szCs w:val="24"/>
        </w:rPr>
      </w:pPr>
      <w:r w:rsidRPr="001E59D5"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>7</w:t>
      </w:r>
      <w:r w:rsidRPr="001E59D5">
        <w:rPr>
          <w:rFonts w:ascii="Calibri" w:hAnsi="Calibri" w:cs="Calibri"/>
          <w:sz w:val="24"/>
          <w:szCs w:val="24"/>
        </w:rPr>
        <w:t>.3 – As irregularidades constatadas deverão ser comunicadas ao contratado, no prazo máx</w:t>
      </w:r>
      <w:r w:rsidRPr="001E59D5">
        <w:rPr>
          <w:rFonts w:ascii="Calibri" w:hAnsi="Calibri" w:cs="Calibri"/>
          <w:sz w:val="24"/>
          <w:szCs w:val="24"/>
        </w:rPr>
        <w:t>i</w:t>
      </w:r>
      <w:r w:rsidRPr="001E59D5">
        <w:rPr>
          <w:rFonts w:ascii="Calibri" w:hAnsi="Calibri" w:cs="Calibri"/>
          <w:sz w:val="24"/>
          <w:szCs w:val="24"/>
        </w:rPr>
        <w:t>mo de 48 horas, para que sejam tomadas as providências necessárias para corrigi-las ou, quando for o caso, aplicadas as penalidades previstas.</w:t>
      </w:r>
    </w:p>
    <w:p w14:paraId="5FCAD4B3" w14:textId="77777777" w:rsidR="007E438C" w:rsidRPr="001E59D5" w:rsidRDefault="007E438C" w:rsidP="007E438C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034EC028" w14:textId="77777777" w:rsidR="007E438C" w:rsidRPr="001E59D5" w:rsidRDefault="007E438C" w:rsidP="007E438C">
      <w:pPr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8</w:t>
      </w:r>
      <w:r w:rsidRPr="001E59D5">
        <w:rPr>
          <w:rFonts w:ascii="Calibri" w:hAnsi="Calibri" w:cs="Calibri"/>
          <w:b/>
          <w:bCs/>
          <w:sz w:val="24"/>
          <w:szCs w:val="24"/>
        </w:rPr>
        <w:t xml:space="preserve"> – CASOS FORTUITOS OU DE FORÇA MAIOR</w:t>
      </w:r>
    </w:p>
    <w:p w14:paraId="7F2E6BEF" w14:textId="77777777" w:rsidR="007E438C" w:rsidRPr="001E59D5" w:rsidRDefault="007E438C" w:rsidP="007E438C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32EFB2E1" w14:textId="77777777" w:rsidR="007E438C" w:rsidRPr="001E59D5" w:rsidRDefault="007E438C" w:rsidP="007E438C">
      <w:pPr>
        <w:jc w:val="both"/>
        <w:rPr>
          <w:rFonts w:ascii="Calibri" w:hAnsi="Calibri" w:cs="Calibri"/>
          <w:sz w:val="24"/>
          <w:szCs w:val="24"/>
        </w:rPr>
      </w:pPr>
      <w:r w:rsidRPr="001E59D5"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>8</w:t>
      </w:r>
      <w:r w:rsidRPr="001E59D5">
        <w:rPr>
          <w:rFonts w:ascii="Calibri" w:hAnsi="Calibri" w:cs="Calibri"/>
          <w:sz w:val="24"/>
          <w:szCs w:val="24"/>
        </w:rPr>
        <w:t>.1 – Serão considerados casos fortuitos ou de força maior, para efeito de cancel</w:t>
      </w:r>
      <w:r w:rsidRPr="001E59D5">
        <w:rPr>
          <w:rFonts w:ascii="Calibri" w:hAnsi="Calibri" w:cs="Calibri"/>
          <w:sz w:val="24"/>
          <w:szCs w:val="24"/>
        </w:rPr>
        <w:t>a</w:t>
      </w:r>
      <w:r w:rsidRPr="001E59D5">
        <w:rPr>
          <w:rFonts w:ascii="Calibri" w:hAnsi="Calibri" w:cs="Calibri"/>
          <w:sz w:val="24"/>
          <w:szCs w:val="24"/>
        </w:rPr>
        <w:t>mento da Ata de Registro de Preços ou não-aplicação de sanções, os inadimplementos decorrentes das situ</w:t>
      </w:r>
      <w:r w:rsidRPr="001E59D5">
        <w:rPr>
          <w:rFonts w:ascii="Calibri" w:hAnsi="Calibri" w:cs="Calibri"/>
          <w:sz w:val="24"/>
          <w:szCs w:val="24"/>
        </w:rPr>
        <w:t>a</w:t>
      </w:r>
      <w:r w:rsidRPr="001E59D5">
        <w:rPr>
          <w:rFonts w:ascii="Calibri" w:hAnsi="Calibri" w:cs="Calibri"/>
          <w:sz w:val="24"/>
          <w:szCs w:val="24"/>
        </w:rPr>
        <w:t>ções a seguir, quando vierem a atrasar a entr</w:t>
      </w:r>
      <w:r w:rsidRPr="001E59D5">
        <w:rPr>
          <w:rFonts w:ascii="Calibri" w:hAnsi="Calibri" w:cs="Calibri"/>
          <w:sz w:val="24"/>
          <w:szCs w:val="24"/>
        </w:rPr>
        <w:t>e</w:t>
      </w:r>
      <w:r w:rsidRPr="001E59D5">
        <w:rPr>
          <w:rFonts w:ascii="Calibri" w:hAnsi="Calibri" w:cs="Calibri"/>
          <w:sz w:val="24"/>
          <w:szCs w:val="24"/>
        </w:rPr>
        <w:t>ga dos produtos no local onde estiver sendo executado o objeto do contrato:</w:t>
      </w:r>
    </w:p>
    <w:p w14:paraId="30AE204E" w14:textId="77777777" w:rsidR="007E438C" w:rsidRPr="001E59D5" w:rsidRDefault="007E438C" w:rsidP="007E438C">
      <w:pPr>
        <w:jc w:val="both"/>
        <w:rPr>
          <w:rFonts w:ascii="Calibri" w:hAnsi="Calibri" w:cs="Calibri"/>
          <w:sz w:val="24"/>
          <w:szCs w:val="24"/>
        </w:rPr>
      </w:pPr>
      <w:r w:rsidRPr="001E59D5">
        <w:rPr>
          <w:rFonts w:ascii="Calibri" w:hAnsi="Calibri" w:cs="Calibri"/>
          <w:sz w:val="24"/>
          <w:szCs w:val="24"/>
        </w:rPr>
        <w:tab/>
        <w:t>a) greve geral;</w:t>
      </w:r>
    </w:p>
    <w:p w14:paraId="231A1D84" w14:textId="77777777" w:rsidR="007E438C" w:rsidRPr="001E59D5" w:rsidRDefault="007E438C" w:rsidP="007E438C">
      <w:pPr>
        <w:jc w:val="both"/>
        <w:rPr>
          <w:rFonts w:ascii="Calibri" w:hAnsi="Calibri" w:cs="Calibri"/>
          <w:sz w:val="24"/>
          <w:szCs w:val="24"/>
        </w:rPr>
      </w:pPr>
      <w:r w:rsidRPr="001E59D5">
        <w:rPr>
          <w:rFonts w:ascii="Calibri" w:hAnsi="Calibri" w:cs="Calibri"/>
          <w:sz w:val="24"/>
          <w:szCs w:val="24"/>
        </w:rPr>
        <w:tab/>
        <w:t>b) calamidade pública;</w:t>
      </w:r>
    </w:p>
    <w:p w14:paraId="3BEB07E0" w14:textId="77777777" w:rsidR="007E438C" w:rsidRPr="001E59D5" w:rsidRDefault="007E438C" w:rsidP="007E438C">
      <w:pPr>
        <w:jc w:val="both"/>
        <w:rPr>
          <w:rFonts w:ascii="Calibri" w:hAnsi="Calibri" w:cs="Calibri"/>
          <w:sz w:val="24"/>
          <w:szCs w:val="24"/>
        </w:rPr>
      </w:pPr>
      <w:r w:rsidRPr="001E59D5">
        <w:rPr>
          <w:rFonts w:ascii="Calibri" w:hAnsi="Calibri" w:cs="Calibri"/>
          <w:sz w:val="24"/>
          <w:szCs w:val="24"/>
        </w:rPr>
        <w:tab/>
        <w:t>c) interrupção dos meios de transporte;</w:t>
      </w:r>
    </w:p>
    <w:p w14:paraId="4299FBAF" w14:textId="77777777" w:rsidR="007E438C" w:rsidRPr="001E59D5" w:rsidRDefault="007E438C" w:rsidP="007E438C">
      <w:pPr>
        <w:jc w:val="both"/>
        <w:rPr>
          <w:rFonts w:ascii="Calibri" w:hAnsi="Calibri" w:cs="Calibri"/>
          <w:sz w:val="24"/>
          <w:szCs w:val="24"/>
        </w:rPr>
      </w:pPr>
      <w:r w:rsidRPr="001E59D5">
        <w:rPr>
          <w:rFonts w:ascii="Calibri" w:hAnsi="Calibri" w:cs="Calibri"/>
          <w:sz w:val="24"/>
          <w:szCs w:val="24"/>
        </w:rPr>
        <w:tab/>
        <w:t>d) condições meteorológicas excepcionalmente prejudiciais; e</w:t>
      </w:r>
    </w:p>
    <w:p w14:paraId="28594437" w14:textId="77777777" w:rsidR="007E438C" w:rsidRPr="001E59D5" w:rsidRDefault="007E438C" w:rsidP="007E438C">
      <w:pPr>
        <w:jc w:val="both"/>
        <w:rPr>
          <w:rFonts w:ascii="Calibri" w:hAnsi="Calibri" w:cs="Calibri"/>
          <w:sz w:val="24"/>
          <w:szCs w:val="24"/>
        </w:rPr>
      </w:pPr>
      <w:r w:rsidRPr="001E59D5">
        <w:rPr>
          <w:rFonts w:ascii="Calibri" w:hAnsi="Calibri" w:cs="Calibri"/>
          <w:sz w:val="24"/>
          <w:szCs w:val="24"/>
        </w:rPr>
        <w:tab/>
        <w:t>e) outros casos que se enquadrem no parágrafo único do art. 393 do Código Civil Br</w:t>
      </w:r>
      <w:r w:rsidRPr="001E59D5">
        <w:rPr>
          <w:rFonts w:ascii="Calibri" w:hAnsi="Calibri" w:cs="Calibri"/>
          <w:sz w:val="24"/>
          <w:szCs w:val="24"/>
        </w:rPr>
        <w:t>a</w:t>
      </w:r>
      <w:r w:rsidRPr="001E59D5">
        <w:rPr>
          <w:rFonts w:ascii="Calibri" w:hAnsi="Calibri" w:cs="Calibri"/>
          <w:sz w:val="24"/>
          <w:szCs w:val="24"/>
        </w:rPr>
        <w:t>sileiro (Lei nº 10.406/2002).</w:t>
      </w:r>
    </w:p>
    <w:p w14:paraId="039AAB14" w14:textId="77777777" w:rsidR="007E438C" w:rsidRPr="001E59D5" w:rsidRDefault="007E438C" w:rsidP="007E438C">
      <w:pPr>
        <w:jc w:val="both"/>
        <w:rPr>
          <w:rFonts w:ascii="Calibri" w:hAnsi="Calibri" w:cs="Calibri"/>
          <w:sz w:val="24"/>
          <w:szCs w:val="24"/>
        </w:rPr>
      </w:pPr>
    </w:p>
    <w:p w14:paraId="5FA1E17A" w14:textId="77777777" w:rsidR="007E438C" w:rsidRPr="001E59D5" w:rsidRDefault="007E438C" w:rsidP="007E438C">
      <w:pPr>
        <w:jc w:val="both"/>
        <w:rPr>
          <w:rFonts w:ascii="Calibri" w:hAnsi="Calibri" w:cs="Calibri"/>
          <w:sz w:val="24"/>
          <w:szCs w:val="24"/>
        </w:rPr>
      </w:pPr>
      <w:r w:rsidRPr="001E59D5"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>8</w:t>
      </w:r>
      <w:r w:rsidRPr="001E59D5">
        <w:rPr>
          <w:rFonts w:ascii="Calibri" w:hAnsi="Calibri" w:cs="Calibri"/>
          <w:sz w:val="24"/>
          <w:szCs w:val="24"/>
        </w:rPr>
        <w:t>.2 – Os casos acima enumerados devem ser satisfatoriamente justificados pela co</w:t>
      </w:r>
      <w:r w:rsidRPr="001E59D5">
        <w:rPr>
          <w:rFonts w:ascii="Calibri" w:hAnsi="Calibri" w:cs="Calibri"/>
          <w:sz w:val="24"/>
          <w:szCs w:val="24"/>
        </w:rPr>
        <w:t>n</w:t>
      </w:r>
      <w:r w:rsidRPr="001E59D5">
        <w:rPr>
          <w:rFonts w:ascii="Calibri" w:hAnsi="Calibri" w:cs="Calibri"/>
          <w:sz w:val="24"/>
          <w:szCs w:val="24"/>
        </w:rPr>
        <w:t>tratada.</w:t>
      </w:r>
    </w:p>
    <w:p w14:paraId="6053DC89" w14:textId="77777777" w:rsidR="007E438C" w:rsidRPr="001E59D5" w:rsidRDefault="007E438C" w:rsidP="007E438C">
      <w:pPr>
        <w:jc w:val="both"/>
        <w:rPr>
          <w:rFonts w:ascii="Calibri" w:hAnsi="Calibri" w:cs="Calibri"/>
          <w:sz w:val="24"/>
          <w:szCs w:val="24"/>
        </w:rPr>
      </w:pPr>
    </w:p>
    <w:p w14:paraId="0C405E19" w14:textId="77777777" w:rsidR="007E438C" w:rsidRPr="001E59D5" w:rsidRDefault="007E438C" w:rsidP="007E438C">
      <w:pPr>
        <w:jc w:val="both"/>
        <w:rPr>
          <w:rFonts w:ascii="Calibri" w:hAnsi="Calibri" w:cs="Calibri"/>
          <w:sz w:val="24"/>
          <w:szCs w:val="24"/>
        </w:rPr>
      </w:pPr>
      <w:r w:rsidRPr="001E59D5"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>8</w:t>
      </w:r>
      <w:r w:rsidRPr="001E59D5">
        <w:rPr>
          <w:rFonts w:ascii="Calibri" w:hAnsi="Calibri" w:cs="Calibri"/>
          <w:sz w:val="24"/>
          <w:szCs w:val="24"/>
        </w:rPr>
        <w:t>.3 – Sempre que ocorrerem situações que impliquem caso fortuito ou de força ma</w:t>
      </w:r>
      <w:r w:rsidRPr="001E59D5">
        <w:rPr>
          <w:rFonts w:ascii="Calibri" w:hAnsi="Calibri" w:cs="Calibri"/>
          <w:sz w:val="24"/>
          <w:szCs w:val="24"/>
        </w:rPr>
        <w:t>i</w:t>
      </w:r>
      <w:r w:rsidRPr="001E59D5">
        <w:rPr>
          <w:rFonts w:ascii="Calibri" w:hAnsi="Calibri" w:cs="Calibri"/>
          <w:sz w:val="24"/>
          <w:szCs w:val="24"/>
        </w:rPr>
        <w:t xml:space="preserve">or, o fato deverá ser comunicado, até 24 horas após a ocorrência. Caso não seja cumprido este prazo, o início da </w:t>
      </w:r>
      <w:r w:rsidRPr="001E59D5">
        <w:rPr>
          <w:rFonts w:ascii="Calibri" w:hAnsi="Calibri" w:cs="Calibri"/>
          <w:sz w:val="24"/>
          <w:szCs w:val="24"/>
        </w:rPr>
        <w:lastRenderedPageBreak/>
        <w:t>ocorrência será considerado como tendo sido 24 horas antes da data de solicitação de enquadr</w:t>
      </w:r>
      <w:r w:rsidRPr="001E59D5">
        <w:rPr>
          <w:rFonts w:ascii="Calibri" w:hAnsi="Calibri" w:cs="Calibri"/>
          <w:sz w:val="24"/>
          <w:szCs w:val="24"/>
        </w:rPr>
        <w:t>a</w:t>
      </w:r>
      <w:r w:rsidRPr="001E59D5">
        <w:rPr>
          <w:rFonts w:ascii="Calibri" w:hAnsi="Calibri" w:cs="Calibri"/>
          <w:sz w:val="24"/>
          <w:szCs w:val="24"/>
        </w:rPr>
        <w:t>mento da ocorrência como caso fortuito ou de força maior.</w:t>
      </w:r>
    </w:p>
    <w:p w14:paraId="1C668EE5" w14:textId="77777777" w:rsidR="007E438C" w:rsidRPr="001E59D5" w:rsidRDefault="007E438C" w:rsidP="007E438C">
      <w:pPr>
        <w:jc w:val="both"/>
        <w:rPr>
          <w:rFonts w:ascii="Calibri" w:hAnsi="Calibri" w:cs="Calibri"/>
          <w:sz w:val="24"/>
          <w:szCs w:val="24"/>
        </w:rPr>
      </w:pPr>
    </w:p>
    <w:p w14:paraId="2584A84E" w14:textId="77777777" w:rsidR="007E438C" w:rsidRPr="001E59D5" w:rsidRDefault="007E438C" w:rsidP="007E438C">
      <w:pPr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9</w:t>
      </w:r>
      <w:r w:rsidRPr="001E59D5">
        <w:rPr>
          <w:rFonts w:ascii="Calibri" w:hAnsi="Calibri" w:cs="Calibri"/>
          <w:b/>
          <w:bCs/>
          <w:sz w:val="24"/>
          <w:szCs w:val="24"/>
        </w:rPr>
        <w:t xml:space="preserve"> – FORO</w:t>
      </w:r>
    </w:p>
    <w:p w14:paraId="6D398C41" w14:textId="77777777" w:rsidR="007E438C" w:rsidRPr="001E59D5" w:rsidRDefault="007E438C" w:rsidP="007E438C">
      <w:pPr>
        <w:jc w:val="both"/>
        <w:rPr>
          <w:rFonts w:ascii="Calibri" w:hAnsi="Calibri" w:cs="Calibri"/>
          <w:sz w:val="24"/>
          <w:szCs w:val="24"/>
        </w:rPr>
      </w:pPr>
      <w:r w:rsidRPr="001E59D5">
        <w:rPr>
          <w:rFonts w:ascii="Calibri" w:hAnsi="Calibri" w:cs="Calibri"/>
          <w:sz w:val="24"/>
          <w:szCs w:val="24"/>
        </w:rPr>
        <w:tab/>
      </w:r>
    </w:p>
    <w:p w14:paraId="53C6843C" w14:textId="77777777" w:rsidR="007E438C" w:rsidRPr="001E59D5" w:rsidRDefault="007E438C" w:rsidP="007E438C">
      <w:pPr>
        <w:ind w:firstLine="709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9</w:t>
      </w:r>
      <w:r w:rsidRPr="001E59D5">
        <w:rPr>
          <w:rFonts w:ascii="Calibri" w:hAnsi="Calibri" w:cs="Calibri"/>
          <w:sz w:val="24"/>
          <w:szCs w:val="24"/>
        </w:rPr>
        <w:t>.1 - Para a resolução de possíveis divergências entre as partes, oriundas da presente Ata, fica eleito o Foro da Comarca de Vera Cruz, RS.</w:t>
      </w:r>
    </w:p>
    <w:p w14:paraId="01CBDDEC" w14:textId="77777777" w:rsidR="007E438C" w:rsidRPr="001E59D5" w:rsidRDefault="007E438C" w:rsidP="007E438C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050D5E56" w14:textId="77777777" w:rsidR="007E438C" w:rsidRPr="001E59D5" w:rsidRDefault="007E438C" w:rsidP="007E438C">
      <w:pPr>
        <w:jc w:val="both"/>
        <w:rPr>
          <w:rFonts w:ascii="Calibri" w:hAnsi="Calibri" w:cs="Calibri"/>
          <w:sz w:val="24"/>
          <w:szCs w:val="24"/>
        </w:rPr>
      </w:pPr>
      <w:r w:rsidRPr="001E59D5">
        <w:rPr>
          <w:rFonts w:ascii="Calibri" w:hAnsi="Calibri" w:cs="Calibri"/>
          <w:sz w:val="24"/>
          <w:szCs w:val="24"/>
        </w:rPr>
        <w:tab/>
        <w:t>E, por assim haverem acordado, declaram ambas as partes aceitar todas as disposições est</w:t>
      </w:r>
      <w:r w:rsidRPr="001E59D5">
        <w:rPr>
          <w:rFonts w:ascii="Calibri" w:hAnsi="Calibri" w:cs="Calibri"/>
          <w:sz w:val="24"/>
          <w:szCs w:val="24"/>
        </w:rPr>
        <w:t>a</w:t>
      </w:r>
      <w:r w:rsidRPr="001E59D5">
        <w:rPr>
          <w:rFonts w:ascii="Calibri" w:hAnsi="Calibri" w:cs="Calibri"/>
          <w:sz w:val="24"/>
          <w:szCs w:val="24"/>
        </w:rPr>
        <w:t>belecidas na presente Ata que, lida e achada conforme, vai assin</w:t>
      </w:r>
      <w:r w:rsidRPr="001E59D5">
        <w:rPr>
          <w:rFonts w:ascii="Calibri" w:hAnsi="Calibri" w:cs="Calibri"/>
          <w:sz w:val="24"/>
          <w:szCs w:val="24"/>
        </w:rPr>
        <w:t>a</w:t>
      </w:r>
      <w:r w:rsidRPr="001E59D5">
        <w:rPr>
          <w:rFonts w:ascii="Calibri" w:hAnsi="Calibri" w:cs="Calibri"/>
          <w:sz w:val="24"/>
          <w:szCs w:val="24"/>
        </w:rPr>
        <w:t>da pelo Município de Vale do Sol, RS, e pela EMPRESA REGISTRADA, em duas vias de igual teor e forma.</w:t>
      </w:r>
    </w:p>
    <w:p w14:paraId="6CE8B42D" w14:textId="77777777" w:rsidR="007E438C" w:rsidRPr="001E59D5" w:rsidRDefault="007E438C" w:rsidP="007E438C">
      <w:pPr>
        <w:jc w:val="both"/>
        <w:rPr>
          <w:rFonts w:ascii="Calibri" w:hAnsi="Calibri" w:cs="Calibri"/>
          <w:sz w:val="24"/>
          <w:szCs w:val="24"/>
        </w:rPr>
      </w:pPr>
    </w:p>
    <w:p w14:paraId="36551641" w14:textId="77777777" w:rsidR="007E438C" w:rsidRPr="001E59D5" w:rsidRDefault="007E438C" w:rsidP="007E438C">
      <w:pPr>
        <w:jc w:val="both"/>
        <w:rPr>
          <w:rFonts w:ascii="Calibri" w:hAnsi="Calibri" w:cs="Calibri"/>
          <w:sz w:val="24"/>
          <w:szCs w:val="24"/>
        </w:rPr>
      </w:pPr>
      <w:r w:rsidRPr="001E59D5">
        <w:rPr>
          <w:rFonts w:ascii="Calibri" w:hAnsi="Calibri" w:cs="Calibri"/>
          <w:sz w:val="24"/>
          <w:szCs w:val="24"/>
        </w:rPr>
        <w:tab/>
        <w:t xml:space="preserve">Município de Vale do Sol, </w:t>
      </w:r>
      <w:r w:rsidR="00382D6A">
        <w:rPr>
          <w:rFonts w:ascii="Calibri" w:hAnsi="Calibri" w:cs="Calibri"/>
          <w:sz w:val="24"/>
          <w:szCs w:val="24"/>
        </w:rPr>
        <w:t>19 de maio</w:t>
      </w:r>
      <w:r>
        <w:rPr>
          <w:rFonts w:ascii="Calibri" w:hAnsi="Calibri" w:cs="Calibri"/>
          <w:sz w:val="24"/>
          <w:szCs w:val="24"/>
        </w:rPr>
        <w:t xml:space="preserve"> </w:t>
      </w:r>
      <w:r w:rsidRPr="001E59D5">
        <w:rPr>
          <w:rFonts w:ascii="Calibri" w:hAnsi="Calibri" w:cs="Calibri"/>
          <w:sz w:val="24"/>
          <w:szCs w:val="24"/>
        </w:rPr>
        <w:t>de</w:t>
      </w:r>
      <w:r>
        <w:rPr>
          <w:rFonts w:ascii="Calibri" w:hAnsi="Calibri" w:cs="Calibri"/>
          <w:sz w:val="24"/>
          <w:szCs w:val="24"/>
        </w:rPr>
        <w:t xml:space="preserve"> 2022</w:t>
      </w:r>
      <w:r w:rsidRPr="001E59D5">
        <w:rPr>
          <w:rFonts w:ascii="Calibri" w:hAnsi="Calibri" w:cs="Calibri"/>
          <w:sz w:val="24"/>
          <w:szCs w:val="24"/>
        </w:rPr>
        <w:t>.</w:t>
      </w:r>
    </w:p>
    <w:p w14:paraId="7943862A" w14:textId="77777777" w:rsidR="007E438C" w:rsidRPr="001E59D5" w:rsidRDefault="007E438C" w:rsidP="007E438C">
      <w:pPr>
        <w:jc w:val="both"/>
        <w:rPr>
          <w:rFonts w:ascii="Calibri" w:hAnsi="Calibri" w:cs="Calibri"/>
          <w:sz w:val="24"/>
          <w:szCs w:val="24"/>
        </w:rPr>
      </w:pPr>
    </w:p>
    <w:tbl>
      <w:tblPr>
        <w:tblW w:w="9923" w:type="dxa"/>
        <w:tblLayout w:type="fixed"/>
        <w:tblLook w:val="0000" w:firstRow="0" w:lastRow="0" w:firstColumn="0" w:lastColumn="0" w:noHBand="0" w:noVBand="0"/>
      </w:tblPr>
      <w:tblGrid>
        <w:gridCol w:w="4219"/>
        <w:gridCol w:w="5704"/>
      </w:tblGrid>
      <w:tr w:rsidR="007E438C" w:rsidRPr="001E59D5" w14:paraId="48685435" w14:textId="77777777" w:rsidTr="00382D6A">
        <w:tc>
          <w:tcPr>
            <w:tcW w:w="4219" w:type="dxa"/>
          </w:tcPr>
          <w:p w14:paraId="2E7EEF32" w14:textId="77777777" w:rsidR="007E438C" w:rsidRPr="001E59D5" w:rsidRDefault="007E438C" w:rsidP="00B121B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56AB2768" w14:textId="77777777" w:rsidR="007E438C" w:rsidRPr="001E59D5" w:rsidRDefault="007E438C" w:rsidP="00B121B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704" w:type="dxa"/>
          </w:tcPr>
          <w:p w14:paraId="7F139D3D" w14:textId="77777777" w:rsidR="007E438C" w:rsidRDefault="007E438C" w:rsidP="00B121BE">
            <w:pPr>
              <w:pStyle w:val="Ttulo1"/>
              <w:jc w:val="right"/>
              <w:rPr>
                <w:rFonts w:ascii="Calibri" w:hAnsi="Calibri" w:cs="Calibri"/>
                <w:bCs w:val="0"/>
                <w:caps/>
                <w:szCs w:val="24"/>
              </w:rPr>
            </w:pPr>
          </w:p>
          <w:p w14:paraId="2E8432E9" w14:textId="77777777" w:rsidR="007E438C" w:rsidRPr="001E59D5" w:rsidRDefault="007E438C" w:rsidP="00B121BE">
            <w:pPr>
              <w:pStyle w:val="Ttulo1"/>
              <w:jc w:val="right"/>
              <w:rPr>
                <w:rFonts w:ascii="Calibri" w:hAnsi="Calibri" w:cs="Calibri"/>
                <w:bCs w:val="0"/>
                <w:caps/>
                <w:szCs w:val="24"/>
              </w:rPr>
            </w:pPr>
            <w:r w:rsidRPr="001E59D5">
              <w:rPr>
                <w:rFonts w:ascii="Calibri" w:hAnsi="Calibri" w:cs="Calibri"/>
                <w:bCs w:val="0"/>
                <w:caps/>
                <w:szCs w:val="24"/>
              </w:rPr>
              <w:t>____________</w:t>
            </w:r>
            <w:r>
              <w:rPr>
                <w:rFonts w:ascii="Calibri" w:hAnsi="Calibri" w:cs="Calibri"/>
                <w:bCs w:val="0"/>
                <w:caps/>
                <w:szCs w:val="24"/>
              </w:rPr>
              <w:t>_</w:t>
            </w:r>
            <w:r w:rsidRPr="001E59D5">
              <w:rPr>
                <w:rFonts w:ascii="Calibri" w:hAnsi="Calibri" w:cs="Calibri"/>
                <w:bCs w:val="0"/>
                <w:caps/>
                <w:szCs w:val="24"/>
              </w:rPr>
              <w:t>___________________</w:t>
            </w:r>
          </w:p>
          <w:p w14:paraId="20A1D0F7" w14:textId="77777777" w:rsidR="007E438C" w:rsidRPr="00D244FB" w:rsidRDefault="007E438C" w:rsidP="00B121BE">
            <w:pPr>
              <w:pStyle w:val="Ttulo1"/>
              <w:jc w:val="right"/>
              <w:rPr>
                <w:rFonts w:ascii="Calibri" w:hAnsi="Calibri" w:cs="Arial"/>
                <w:szCs w:val="24"/>
              </w:rPr>
            </w:pPr>
            <w:r>
              <w:rPr>
                <w:rFonts w:ascii="Calibri" w:hAnsi="Calibri" w:cs="Arial"/>
                <w:szCs w:val="24"/>
              </w:rPr>
              <w:t>Maiquel Evandro Laureano Silva</w:t>
            </w:r>
          </w:p>
          <w:p w14:paraId="7ADA4FAB" w14:textId="77777777" w:rsidR="007E438C" w:rsidRDefault="007E438C" w:rsidP="00B121BE">
            <w:pPr>
              <w:jc w:val="righ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Prefeito</w:t>
            </w:r>
            <w:r w:rsidRPr="00D244FB">
              <w:rPr>
                <w:rFonts w:ascii="Calibri" w:hAnsi="Calibri"/>
                <w:sz w:val="24"/>
                <w:szCs w:val="24"/>
              </w:rPr>
              <w:t xml:space="preserve"> Municipal de Vale do Sol</w:t>
            </w:r>
          </w:p>
          <w:p w14:paraId="242F5F50" w14:textId="77777777" w:rsidR="007E438C" w:rsidRPr="001E59D5" w:rsidRDefault="007E438C" w:rsidP="00B121BE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7E438C" w:rsidRPr="001E59D5" w14:paraId="28168033" w14:textId="77777777" w:rsidTr="00382D6A">
        <w:tc>
          <w:tcPr>
            <w:tcW w:w="4219" w:type="dxa"/>
          </w:tcPr>
          <w:p w14:paraId="65734E6B" w14:textId="77777777" w:rsidR="007E438C" w:rsidRPr="001E59D5" w:rsidRDefault="007E438C" w:rsidP="00B121B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13943E8F" w14:textId="77777777" w:rsidR="007E438C" w:rsidRPr="001E59D5" w:rsidRDefault="007E438C" w:rsidP="00B121BE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704" w:type="dxa"/>
          </w:tcPr>
          <w:p w14:paraId="3930A5B4" w14:textId="77777777" w:rsidR="007E438C" w:rsidRPr="001E59D5" w:rsidRDefault="007E438C" w:rsidP="00B121BE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  <w:p w14:paraId="1A51B53F" w14:textId="77777777" w:rsidR="007E438C" w:rsidRPr="001E59D5" w:rsidRDefault="007E438C" w:rsidP="00B121BE">
            <w:pPr>
              <w:pStyle w:val="Ttulo5"/>
              <w:ind w:left="1080"/>
              <w:jc w:val="right"/>
              <w:rPr>
                <w:rFonts w:ascii="Calibri" w:hAnsi="Calibri" w:cs="Calibri"/>
              </w:rPr>
            </w:pPr>
            <w:r w:rsidRPr="001E59D5">
              <w:rPr>
                <w:rFonts w:ascii="Calibri" w:hAnsi="Calibri" w:cs="Calibri"/>
              </w:rPr>
              <w:t>______________________________</w:t>
            </w:r>
          </w:p>
          <w:p w14:paraId="4BA2F6F8" w14:textId="77777777" w:rsidR="007E438C" w:rsidRPr="00D55DEB" w:rsidRDefault="00382D6A" w:rsidP="00B121BE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L. J. </w:t>
            </w: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Bredow</w:t>
            </w:r>
            <w:proofErr w:type="spellEnd"/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Representações Eireli</w:t>
            </w:r>
          </w:p>
          <w:p w14:paraId="45E97411" w14:textId="77777777" w:rsidR="007E438C" w:rsidRPr="001E59D5" w:rsidRDefault="007E438C" w:rsidP="00B121BE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1E59D5">
              <w:rPr>
                <w:rFonts w:ascii="Calibri" w:hAnsi="Calibri" w:cs="Calibri"/>
                <w:sz w:val="24"/>
                <w:szCs w:val="24"/>
              </w:rPr>
              <w:t xml:space="preserve">CNPJ: </w:t>
            </w:r>
            <w:r w:rsidR="00382D6A">
              <w:rPr>
                <w:rFonts w:ascii="Calibri" w:hAnsi="Calibri" w:cs="Calibri"/>
                <w:sz w:val="24"/>
                <w:szCs w:val="24"/>
              </w:rPr>
              <w:t>23.969.712/0001-19</w:t>
            </w:r>
          </w:p>
        </w:tc>
      </w:tr>
    </w:tbl>
    <w:p w14:paraId="0240FE12" w14:textId="77777777" w:rsidR="007E438C" w:rsidRDefault="007E438C" w:rsidP="007E438C">
      <w:pPr>
        <w:pStyle w:val="Ttulo5"/>
        <w:ind w:left="1080"/>
        <w:jc w:val="right"/>
        <w:rPr>
          <w:rFonts w:ascii="Calibri" w:hAnsi="Calibri" w:cs="Calibri"/>
        </w:rPr>
      </w:pPr>
    </w:p>
    <w:p w14:paraId="125FAE57" w14:textId="77777777" w:rsidR="007E438C" w:rsidRDefault="007E438C" w:rsidP="007E438C">
      <w:pPr>
        <w:pStyle w:val="Ttulo5"/>
        <w:ind w:left="1080"/>
        <w:jc w:val="right"/>
        <w:rPr>
          <w:rFonts w:ascii="Calibri" w:hAnsi="Calibri" w:cs="Calibri"/>
        </w:rPr>
      </w:pPr>
    </w:p>
    <w:p w14:paraId="7BB0031D" w14:textId="77777777" w:rsidR="007E438C" w:rsidRDefault="007E438C" w:rsidP="007E438C">
      <w:pPr>
        <w:pStyle w:val="Ttulo5"/>
        <w:ind w:left="108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</w:t>
      </w:r>
    </w:p>
    <w:p w14:paraId="2A7479A1" w14:textId="77777777" w:rsidR="007E438C" w:rsidRPr="005A6984" w:rsidRDefault="007E438C" w:rsidP="007E438C">
      <w:pPr>
        <w:pStyle w:val="Ttulo5"/>
        <w:ind w:left="1080"/>
        <w:jc w:val="right"/>
        <w:rPr>
          <w:rFonts w:ascii="Calibri" w:hAnsi="Calibri" w:cs="Calibri"/>
        </w:rPr>
      </w:pPr>
      <w:r w:rsidRPr="005A6984">
        <w:rPr>
          <w:rFonts w:ascii="Calibri" w:hAnsi="Calibri" w:cs="Calibri"/>
        </w:rPr>
        <w:t>Cassio Guilherme Alves</w:t>
      </w:r>
    </w:p>
    <w:p w14:paraId="516AE656" w14:textId="77777777" w:rsidR="007E438C" w:rsidRPr="00D52C1A" w:rsidRDefault="007E438C" w:rsidP="007E438C">
      <w:pPr>
        <w:pStyle w:val="Ttulo5"/>
        <w:ind w:left="1080"/>
        <w:jc w:val="right"/>
        <w:rPr>
          <w:rFonts w:ascii="Calibri" w:hAnsi="Calibri" w:cs="Calibri"/>
          <w:b w:val="0"/>
          <w:bCs/>
        </w:rPr>
      </w:pPr>
      <w:r w:rsidRPr="00D52C1A">
        <w:rPr>
          <w:rFonts w:ascii="Calibri" w:hAnsi="Calibri" w:cs="Calibri"/>
          <w:b w:val="0"/>
        </w:rPr>
        <w:t>Assessor Jurídico do Município</w:t>
      </w:r>
    </w:p>
    <w:p w14:paraId="0D134AB6" w14:textId="77777777" w:rsidR="007E438C" w:rsidRDefault="007E438C" w:rsidP="007E438C">
      <w:pPr>
        <w:jc w:val="right"/>
        <w:rPr>
          <w:rFonts w:ascii="Calibri" w:hAnsi="Calibri" w:cs="Calibri"/>
          <w:sz w:val="24"/>
          <w:szCs w:val="24"/>
        </w:rPr>
      </w:pPr>
      <w:r w:rsidRPr="00D52C1A">
        <w:rPr>
          <w:rFonts w:ascii="Calibri" w:hAnsi="Calibri" w:cs="Calibri"/>
        </w:rPr>
        <w:t>OAB/RS 83.510</w:t>
      </w:r>
    </w:p>
    <w:p w14:paraId="3825D6F3" w14:textId="77777777" w:rsidR="007E438C" w:rsidRDefault="007E438C" w:rsidP="007E438C">
      <w:pPr>
        <w:jc w:val="both"/>
        <w:rPr>
          <w:rFonts w:ascii="Calibri" w:hAnsi="Calibri" w:cs="Calibri"/>
          <w:sz w:val="24"/>
          <w:szCs w:val="24"/>
        </w:rPr>
      </w:pPr>
    </w:p>
    <w:p w14:paraId="1EB3EFE9" w14:textId="77777777" w:rsidR="007E438C" w:rsidRPr="000444E3" w:rsidRDefault="007E438C" w:rsidP="007E438C">
      <w:pPr>
        <w:jc w:val="both"/>
        <w:rPr>
          <w:rFonts w:ascii="Calibri" w:hAnsi="Calibri" w:cs="Calibri"/>
          <w:sz w:val="24"/>
          <w:szCs w:val="24"/>
        </w:rPr>
      </w:pPr>
    </w:p>
    <w:p w14:paraId="780789FE" w14:textId="77777777" w:rsidR="007E438C" w:rsidRDefault="007E438C" w:rsidP="007E438C">
      <w:pPr>
        <w:jc w:val="both"/>
        <w:rPr>
          <w:rFonts w:ascii="Calibri" w:hAnsi="Calibri" w:cs="Calibri"/>
          <w:sz w:val="24"/>
          <w:szCs w:val="24"/>
        </w:rPr>
      </w:pPr>
    </w:p>
    <w:p w14:paraId="5445D8FF" w14:textId="77777777" w:rsidR="007E438C" w:rsidRPr="000444E3" w:rsidRDefault="007E438C" w:rsidP="007E438C">
      <w:pPr>
        <w:jc w:val="both"/>
        <w:rPr>
          <w:rFonts w:ascii="Calibri" w:hAnsi="Calibri" w:cs="Calibri"/>
          <w:sz w:val="24"/>
          <w:szCs w:val="24"/>
        </w:rPr>
      </w:pPr>
      <w:r w:rsidRPr="000444E3">
        <w:rPr>
          <w:rFonts w:ascii="Calibri" w:hAnsi="Calibri" w:cs="Calibri"/>
          <w:sz w:val="24"/>
          <w:szCs w:val="24"/>
        </w:rPr>
        <w:t>Testemunhas</w:t>
      </w:r>
    </w:p>
    <w:p w14:paraId="16A29511" w14:textId="77777777" w:rsidR="007E438C" w:rsidRDefault="007E438C" w:rsidP="007E438C">
      <w:pPr>
        <w:jc w:val="both"/>
        <w:rPr>
          <w:rFonts w:ascii="Calibri" w:hAnsi="Calibri" w:cs="Calibri"/>
          <w:sz w:val="24"/>
          <w:szCs w:val="24"/>
        </w:rPr>
      </w:pPr>
    </w:p>
    <w:p w14:paraId="763D6C43" w14:textId="77777777" w:rsidR="007E438C" w:rsidRPr="000444E3" w:rsidRDefault="007E438C" w:rsidP="007E438C">
      <w:pPr>
        <w:jc w:val="both"/>
        <w:rPr>
          <w:rFonts w:ascii="Calibri" w:hAnsi="Calibri" w:cs="Calibri"/>
          <w:sz w:val="24"/>
          <w:szCs w:val="24"/>
        </w:rPr>
      </w:pPr>
    </w:p>
    <w:p w14:paraId="2D6F444C" w14:textId="77777777" w:rsidR="007E438C" w:rsidRPr="00A676EC" w:rsidRDefault="007E438C" w:rsidP="007E438C">
      <w:pPr>
        <w:jc w:val="both"/>
        <w:rPr>
          <w:rFonts w:ascii="Calibri" w:hAnsi="Calibri" w:cs="Calibri"/>
          <w:sz w:val="24"/>
          <w:szCs w:val="24"/>
        </w:rPr>
      </w:pPr>
      <w:r w:rsidRPr="00A676EC">
        <w:rPr>
          <w:rFonts w:ascii="Calibri" w:hAnsi="Calibri" w:cs="Calibri"/>
          <w:sz w:val="24"/>
          <w:szCs w:val="24"/>
        </w:rPr>
        <w:t>___________________</w:t>
      </w:r>
      <w:r w:rsidRPr="00A676EC">
        <w:rPr>
          <w:rFonts w:ascii="Calibri" w:hAnsi="Calibri" w:cs="Calibri"/>
          <w:sz w:val="24"/>
          <w:szCs w:val="24"/>
        </w:rPr>
        <w:tab/>
      </w:r>
      <w:r w:rsidRPr="00A676EC">
        <w:rPr>
          <w:rFonts w:ascii="Calibri" w:hAnsi="Calibri" w:cs="Calibri"/>
          <w:sz w:val="24"/>
          <w:szCs w:val="24"/>
        </w:rPr>
        <w:tab/>
      </w:r>
      <w:r w:rsidRPr="00A676EC">
        <w:rPr>
          <w:rFonts w:ascii="Calibri" w:hAnsi="Calibri" w:cs="Calibri"/>
          <w:sz w:val="24"/>
          <w:szCs w:val="24"/>
        </w:rPr>
        <w:tab/>
      </w:r>
      <w:r w:rsidRPr="00A676EC">
        <w:rPr>
          <w:rFonts w:ascii="Calibri" w:hAnsi="Calibri" w:cs="Calibri"/>
          <w:sz w:val="24"/>
          <w:szCs w:val="24"/>
        </w:rPr>
        <w:tab/>
      </w:r>
      <w:r w:rsidRPr="00A676EC"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 w:rsidRPr="00A676EC">
        <w:rPr>
          <w:rFonts w:ascii="Calibri" w:hAnsi="Calibri" w:cs="Calibri"/>
          <w:sz w:val="24"/>
          <w:szCs w:val="24"/>
        </w:rPr>
        <w:t>______________________</w:t>
      </w:r>
    </w:p>
    <w:p w14:paraId="209BD820" w14:textId="77777777" w:rsidR="007E438C" w:rsidRPr="00F876E7" w:rsidRDefault="007E438C" w:rsidP="007E438C">
      <w:pPr>
        <w:rPr>
          <w:rFonts w:ascii="Calibri" w:hAnsi="Calibri" w:cs="Calibri"/>
          <w:b/>
          <w:sz w:val="24"/>
          <w:szCs w:val="24"/>
        </w:rPr>
      </w:pPr>
      <w:r w:rsidRPr="00F876E7">
        <w:rPr>
          <w:rFonts w:ascii="Calibri" w:hAnsi="Calibri" w:cs="Calibri"/>
          <w:b/>
          <w:sz w:val="24"/>
          <w:szCs w:val="24"/>
        </w:rPr>
        <w:t>Cristiano Fischer</w:t>
      </w:r>
      <w:r w:rsidRPr="00F876E7">
        <w:rPr>
          <w:rFonts w:ascii="Calibri" w:hAnsi="Calibri" w:cs="Calibri"/>
          <w:b/>
          <w:sz w:val="24"/>
          <w:szCs w:val="24"/>
        </w:rPr>
        <w:tab/>
      </w:r>
      <w:r w:rsidRPr="00F876E7">
        <w:rPr>
          <w:rFonts w:ascii="Calibri" w:hAnsi="Calibri" w:cs="Calibri"/>
          <w:b/>
          <w:sz w:val="24"/>
          <w:szCs w:val="24"/>
        </w:rPr>
        <w:tab/>
        <w:t xml:space="preserve">                                       </w:t>
      </w:r>
      <w:r w:rsidRPr="00F876E7">
        <w:rPr>
          <w:rFonts w:ascii="Calibri" w:hAnsi="Calibri" w:cs="Calibri"/>
          <w:b/>
          <w:sz w:val="24"/>
          <w:szCs w:val="24"/>
        </w:rPr>
        <w:tab/>
      </w:r>
      <w:r w:rsidRPr="00F876E7">
        <w:rPr>
          <w:rFonts w:ascii="Calibri" w:hAnsi="Calibri" w:cs="Calibri"/>
          <w:b/>
          <w:sz w:val="24"/>
          <w:szCs w:val="24"/>
        </w:rPr>
        <w:tab/>
      </w:r>
      <w:r w:rsidRPr="00F876E7">
        <w:rPr>
          <w:rFonts w:ascii="Calibri" w:hAnsi="Calibri" w:cs="Calibri"/>
          <w:b/>
          <w:sz w:val="24"/>
          <w:szCs w:val="24"/>
        </w:rPr>
        <w:tab/>
        <w:t>Maiquel Roberto Durante</w:t>
      </w:r>
    </w:p>
    <w:p w14:paraId="15BF062A" w14:textId="77777777" w:rsidR="007E438C" w:rsidRPr="00F876E7" w:rsidRDefault="007E438C" w:rsidP="007E438C">
      <w:pPr>
        <w:tabs>
          <w:tab w:val="left" w:pos="4114"/>
        </w:tabs>
        <w:rPr>
          <w:rFonts w:ascii="Calibri" w:hAnsi="Calibri" w:cs="Calibri"/>
          <w:sz w:val="24"/>
          <w:szCs w:val="24"/>
        </w:rPr>
      </w:pPr>
      <w:r w:rsidRPr="00F876E7">
        <w:rPr>
          <w:rFonts w:ascii="Calibri" w:hAnsi="Calibri" w:cs="Calibri"/>
          <w:sz w:val="24"/>
          <w:szCs w:val="24"/>
        </w:rPr>
        <w:t xml:space="preserve">CPF nº 016.615.810-05                                    </w:t>
      </w:r>
      <w:r w:rsidRPr="00F876E7">
        <w:rPr>
          <w:rFonts w:ascii="Calibri" w:hAnsi="Calibri" w:cs="Calibri"/>
          <w:sz w:val="24"/>
          <w:szCs w:val="24"/>
        </w:rPr>
        <w:tab/>
      </w:r>
      <w:r w:rsidRPr="00F876E7">
        <w:rPr>
          <w:rFonts w:ascii="Calibri" w:hAnsi="Calibri" w:cs="Calibri"/>
          <w:sz w:val="24"/>
          <w:szCs w:val="24"/>
        </w:rPr>
        <w:tab/>
      </w:r>
      <w:r w:rsidRPr="00F876E7">
        <w:rPr>
          <w:rFonts w:ascii="Calibri" w:hAnsi="Calibri" w:cs="Calibri"/>
          <w:sz w:val="24"/>
          <w:szCs w:val="24"/>
        </w:rPr>
        <w:tab/>
      </w:r>
      <w:r w:rsidRPr="00F876E7">
        <w:rPr>
          <w:rFonts w:ascii="Calibri" w:hAnsi="Calibri" w:cs="Calibri"/>
          <w:sz w:val="24"/>
          <w:szCs w:val="24"/>
        </w:rPr>
        <w:tab/>
        <w:t>CPF n° 719.179.500-04</w:t>
      </w:r>
    </w:p>
    <w:p w14:paraId="5C5C381F" w14:textId="77777777" w:rsidR="001552CF" w:rsidRDefault="001552CF"/>
    <w:sectPr w:rsidR="001552CF" w:rsidSect="003E31F2">
      <w:headerReference w:type="default" r:id="rId6"/>
      <w:footerReference w:type="default" r:id="rId7"/>
      <w:pgSz w:w="11906" w:h="16838"/>
      <w:pgMar w:top="1985" w:right="851" w:bottom="851" w:left="1134" w:header="709" w:footer="2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70C9B7" w14:textId="77777777" w:rsidR="00E527FC" w:rsidRDefault="00E527FC" w:rsidP="003E31F2">
      <w:r>
        <w:separator/>
      </w:r>
    </w:p>
  </w:endnote>
  <w:endnote w:type="continuationSeparator" w:id="0">
    <w:p w14:paraId="7D997970" w14:textId="77777777" w:rsidR="00E527FC" w:rsidRDefault="00E527FC" w:rsidP="003E3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B20359" w14:textId="77777777" w:rsidR="003E31F2" w:rsidRPr="00FD0739" w:rsidRDefault="003E31F2" w:rsidP="00FD0739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54375EEC" w14:textId="77777777" w:rsidR="003E31F2" w:rsidRPr="007851CB" w:rsidRDefault="003E31F2" w:rsidP="00FD0739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  <w:szCs w:val="22"/>
      </w:rPr>
      <w:t xml:space="preserve">Página </w:t>
    </w:r>
    <w:r w:rsidRPr="00FD0739">
      <w:rPr>
        <w:rFonts w:ascii="Calibri" w:hAnsi="Calibri"/>
        <w:b/>
        <w:bCs/>
        <w:color w:val="00B050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Cs w:val="22"/>
      </w:rPr>
      <w:instrText>PAGE</w:instrText>
    </w:r>
    <w:r w:rsidRPr="00FD0739">
      <w:rPr>
        <w:rFonts w:ascii="Calibri" w:hAnsi="Calibri"/>
        <w:b/>
        <w:bCs/>
        <w:color w:val="00B050"/>
        <w:szCs w:val="22"/>
      </w:rPr>
      <w:fldChar w:fldCharType="separate"/>
    </w:r>
    <w:r w:rsidRPr="00FD0739">
      <w:rPr>
        <w:rFonts w:ascii="Calibri" w:hAnsi="Calibri"/>
        <w:b/>
        <w:bCs/>
        <w:color w:val="00B050"/>
      </w:rPr>
      <w:t>3</w:t>
    </w:r>
    <w:r w:rsidRPr="00FD0739">
      <w:rPr>
        <w:rFonts w:ascii="Calibri" w:hAnsi="Calibri"/>
        <w:b/>
        <w:bCs/>
        <w:color w:val="00B050"/>
        <w:szCs w:val="22"/>
      </w:rPr>
      <w:fldChar w:fldCharType="end"/>
    </w:r>
    <w:r w:rsidRPr="00FD0739">
      <w:rPr>
        <w:rFonts w:ascii="Calibri" w:hAnsi="Calibri"/>
        <w:b/>
        <w:bCs/>
        <w:color w:val="00B050"/>
        <w:szCs w:val="22"/>
      </w:rPr>
      <w:t xml:space="preserve"> de </w:t>
    </w:r>
    <w:r w:rsidRPr="00FD0739">
      <w:rPr>
        <w:rFonts w:ascii="Calibri" w:hAnsi="Calibri"/>
        <w:b/>
        <w:bCs/>
        <w:color w:val="00B050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Cs w:val="22"/>
      </w:rPr>
      <w:instrText>NUMPAGES</w:instrText>
    </w:r>
    <w:r w:rsidRPr="00FD0739">
      <w:rPr>
        <w:rFonts w:ascii="Calibri" w:hAnsi="Calibri"/>
        <w:b/>
        <w:bCs/>
        <w:color w:val="00B050"/>
        <w:szCs w:val="22"/>
      </w:rPr>
      <w:fldChar w:fldCharType="separate"/>
    </w:r>
    <w:r w:rsidRPr="00FD0739">
      <w:rPr>
        <w:rFonts w:ascii="Calibri" w:hAnsi="Calibri"/>
        <w:b/>
        <w:bCs/>
        <w:color w:val="00B050"/>
      </w:rPr>
      <w:t>7</w:t>
    </w:r>
    <w:r w:rsidRPr="00FD0739">
      <w:rPr>
        <w:rFonts w:ascii="Calibri" w:hAnsi="Calibri"/>
        <w:b/>
        <w:bCs/>
        <w:color w:val="00B050"/>
        <w:szCs w:val="22"/>
      </w:rPr>
      <w:fldChar w:fldCharType="end"/>
    </w:r>
  </w:p>
  <w:p w14:paraId="6B416BA8" w14:textId="77777777" w:rsidR="003E31F2" w:rsidRDefault="003E31F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E4B9FE" w14:textId="77777777" w:rsidR="00E527FC" w:rsidRDefault="00E527FC" w:rsidP="003E31F2">
      <w:r>
        <w:separator/>
      </w:r>
    </w:p>
  </w:footnote>
  <w:footnote w:type="continuationSeparator" w:id="0">
    <w:p w14:paraId="727F8F59" w14:textId="77777777" w:rsidR="00E527FC" w:rsidRDefault="00E527FC" w:rsidP="003E31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62F87A" w14:textId="77777777" w:rsidR="003E31F2" w:rsidRDefault="003E31F2" w:rsidP="007851CB">
    <w:pPr>
      <w:pStyle w:val="Cabealho"/>
      <w:tabs>
        <w:tab w:val="clear" w:pos="4252"/>
        <w:tab w:val="clear" w:pos="8504"/>
        <w:tab w:val="left" w:pos="1185"/>
      </w:tabs>
      <w:jc w:val="center"/>
      <w:rPr>
        <w:color w:val="5E8842"/>
        <w:spacing w:val="10"/>
        <w:w w:val="85"/>
      </w:rPr>
    </w:pPr>
  </w:p>
  <w:p w14:paraId="7BE36803" w14:textId="77777777" w:rsidR="003E31F2" w:rsidRDefault="003E31F2" w:rsidP="007851CB">
    <w:pPr>
      <w:pStyle w:val="Cabealho"/>
      <w:tabs>
        <w:tab w:val="clear" w:pos="4252"/>
        <w:tab w:val="clear" w:pos="8504"/>
        <w:tab w:val="left" w:pos="1185"/>
      </w:tabs>
      <w:jc w:val="center"/>
      <w:rPr>
        <w:color w:val="5E8842"/>
        <w:spacing w:val="10"/>
        <w:w w:val="85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C1F0A61" wp14:editId="5DDE11D0">
          <wp:simplePos x="0" y="0"/>
          <wp:positionH relativeFrom="column">
            <wp:posOffset>-81915</wp:posOffset>
          </wp:positionH>
          <wp:positionV relativeFrom="paragraph">
            <wp:posOffset>-269240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E1A397E" w14:textId="77777777" w:rsidR="003E31F2" w:rsidRPr="003E31F2" w:rsidRDefault="003E31F2" w:rsidP="00F305F5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Theme="minorHAnsi" w:hAnsiTheme="minorHAnsi" w:cstheme="minorHAnsi"/>
        <w:b/>
        <w:bCs/>
        <w:color w:val="00B050"/>
        <w:spacing w:val="-74"/>
        <w:w w:val="85"/>
        <w:sz w:val="32"/>
        <w:szCs w:val="28"/>
      </w:rPr>
    </w:pPr>
    <w:r w:rsidRPr="003E31F2">
      <w:rPr>
        <w:rFonts w:asciiTheme="minorHAnsi" w:hAnsiTheme="minorHAnsi" w:cstheme="minorHAnsi"/>
        <w:b/>
        <w:bCs/>
        <w:color w:val="00B050"/>
        <w:spacing w:val="10"/>
        <w:w w:val="85"/>
        <w:sz w:val="32"/>
        <w:szCs w:val="28"/>
      </w:rPr>
      <w:t>MUNICÍPIO</w:t>
    </w:r>
    <w:r w:rsidRPr="003E31F2">
      <w:rPr>
        <w:rFonts w:asciiTheme="minorHAnsi" w:hAnsiTheme="minorHAnsi" w:cstheme="minorHAnsi"/>
        <w:b/>
        <w:bCs/>
        <w:color w:val="00B050"/>
        <w:spacing w:val="16"/>
        <w:w w:val="85"/>
        <w:sz w:val="32"/>
        <w:szCs w:val="28"/>
      </w:rPr>
      <w:t xml:space="preserve"> </w:t>
    </w:r>
    <w:r w:rsidRPr="003E31F2">
      <w:rPr>
        <w:rFonts w:asciiTheme="minorHAnsi" w:hAnsiTheme="minorHAnsi" w:cstheme="minorHAnsi"/>
        <w:b/>
        <w:bCs/>
        <w:color w:val="00B050"/>
        <w:w w:val="85"/>
        <w:sz w:val="32"/>
        <w:szCs w:val="28"/>
      </w:rPr>
      <w:t>DE</w:t>
    </w:r>
    <w:r w:rsidRPr="003E31F2">
      <w:rPr>
        <w:rFonts w:asciiTheme="minorHAnsi" w:hAnsiTheme="minorHAnsi" w:cstheme="minorHAnsi"/>
        <w:b/>
        <w:bCs/>
        <w:color w:val="00B050"/>
        <w:spacing w:val="6"/>
        <w:w w:val="85"/>
        <w:sz w:val="32"/>
        <w:szCs w:val="28"/>
      </w:rPr>
      <w:t xml:space="preserve"> </w:t>
    </w:r>
    <w:r w:rsidRPr="003E31F2">
      <w:rPr>
        <w:rFonts w:asciiTheme="minorHAnsi" w:hAnsiTheme="minorHAnsi" w:cstheme="minorHAnsi"/>
        <w:b/>
        <w:bCs/>
        <w:color w:val="00B050"/>
        <w:w w:val="85"/>
        <w:sz w:val="32"/>
        <w:szCs w:val="28"/>
      </w:rPr>
      <w:t>VALE</w:t>
    </w:r>
    <w:r w:rsidRPr="003E31F2">
      <w:rPr>
        <w:rFonts w:asciiTheme="minorHAnsi" w:hAnsiTheme="minorHAnsi" w:cstheme="minorHAnsi"/>
        <w:b/>
        <w:bCs/>
        <w:color w:val="00B050"/>
        <w:spacing w:val="16"/>
        <w:w w:val="85"/>
        <w:sz w:val="32"/>
        <w:szCs w:val="28"/>
      </w:rPr>
      <w:t xml:space="preserve"> </w:t>
    </w:r>
    <w:r w:rsidRPr="003E31F2">
      <w:rPr>
        <w:rFonts w:asciiTheme="minorHAnsi" w:hAnsiTheme="minorHAnsi" w:cstheme="minorHAnsi"/>
        <w:b/>
        <w:bCs/>
        <w:color w:val="00B050"/>
        <w:w w:val="85"/>
        <w:sz w:val="32"/>
        <w:szCs w:val="28"/>
      </w:rPr>
      <w:t>DO</w:t>
    </w:r>
    <w:r w:rsidRPr="003E31F2">
      <w:rPr>
        <w:rFonts w:asciiTheme="minorHAnsi" w:hAnsiTheme="minorHAnsi" w:cstheme="minorHAnsi"/>
        <w:b/>
        <w:bCs/>
        <w:color w:val="00B050"/>
        <w:spacing w:val="17"/>
        <w:w w:val="85"/>
        <w:sz w:val="32"/>
        <w:szCs w:val="28"/>
      </w:rPr>
      <w:t xml:space="preserve"> </w:t>
    </w:r>
    <w:r w:rsidRPr="003E31F2">
      <w:rPr>
        <w:rFonts w:asciiTheme="minorHAnsi" w:hAnsiTheme="minorHAnsi" w:cstheme="minorHAnsi"/>
        <w:b/>
        <w:bCs/>
        <w:color w:val="00B050"/>
        <w:spacing w:val="12"/>
        <w:w w:val="85"/>
        <w:sz w:val="32"/>
        <w:szCs w:val="28"/>
      </w:rPr>
      <w:t>SOL</w:t>
    </w:r>
  </w:p>
  <w:p w14:paraId="2F1C8119" w14:textId="77777777" w:rsidR="003E31F2" w:rsidRPr="003E31F2" w:rsidRDefault="003E31F2" w:rsidP="00F305F5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Theme="minorHAnsi" w:hAnsiTheme="minorHAnsi" w:cstheme="minorHAnsi"/>
        <w:b/>
        <w:bCs/>
        <w:color w:val="00B050"/>
        <w:sz w:val="32"/>
        <w:szCs w:val="28"/>
      </w:rPr>
    </w:pPr>
    <w:r w:rsidRPr="003E31F2">
      <w:rPr>
        <w:rFonts w:asciiTheme="minorHAnsi" w:hAnsiTheme="minorHAnsi" w:cstheme="minorHAnsi"/>
        <w:b/>
        <w:bCs/>
        <w:color w:val="00B050"/>
        <w:spacing w:val="9"/>
        <w:w w:val="85"/>
        <w:sz w:val="32"/>
        <w:szCs w:val="28"/>
      </w:rPr>
      <w:t>PODER</w:t>
    </w:r>
    <w:r w:rsidRPr="003E31F2">
      <w:rPr>
        <w:rFonts w:asciiTheme="minorHAnsi" w:hAnsiTheme="minorHAnsi" w:cstheme="minorHAnsi"/>
        <w:b/>
        <w:bCs/>
        <w:color w:val="00B050"/>
        <w:spacing w:val="-5"/>
        <w:w w:val="85"/>
        <w:sz w:val="32"/>
        <w:szCs w:val="28"/>
      </w:rPr>
      <w:t xml:space="preserve"> </w:t>
    </w:r>
    <w:r w:rsidRPr="003E31F2">
      <w:rPr>
        <w:rFonts w:asciiTheme="minorHAnsi" w:hAnsiTheme="minorHAnsi" w:cstheme="minorHAnsi"/>
        <w:b/>
        <w:bCs/>
        <w:color w:val="00B050"/>
        <w:spacing w:val="12"/>
        <w:w w:val="85"/>
        <w:sz w:val="32"/>
        <w:szCs w:val="28"/>
      </w:rPr>
      <w:t>EXECUTIVO</w:t>
    </w:r>
  </w:p>
  <w:p w14:paraId="73916C41" w14:textId="77777777" w:rsidR="003E31F2" w:rsidRDefault="003E31F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38C"/>
    <w:rsid w:val="001552CF"/>
    <w:rsid w:val="00382D6A"/>
    <w:rsid w:val="003E31F2"/>
    <w:rsid w:val="007E438C"/>
    <w:rsid w:val="00936FA3"/>
    <w:rsid w:val="00D54C32"/>
    <w:rsid w:val="00E52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5E4BF4"/>
  <w15:chartTrackingRefBased/>
  <w15:docId w15:val="{046CBC5B-CC6C-4BFB-9B6A-6AB007F44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438C"/>
    <w:rPr>
      <w:rFonts w:ascii="Arial" w:eastAsia="Times New Roman" w:hAnsi="Arial" w:cs="Times New Roman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438C"/>
    <w:pPr>
      <w:keepNext/>
      <w:jc w:val="center"/>
      <w:outlineLvl w:val="0"/>
    </w:pPr>
    <w:rPr>
      <w:rFonts w:ascii="Times New Roman" w:hAnsi="Times New Roman"/>
      <w:b/>
      <w:bCs/>
      <w:sz w:val="24"/>
    </w:rPr>
  </w:style>
  <w:style w:type="paragraph" w:styleId="Ttulo5">
    <w:name w:val="heading 5"/>
    <w:basedOn w:val="Normal"/>
    <w:next w:val="Normal"/>
    <w:link w:val="Ttulo5Char"/>
    <w:qFormat/>
    <w:rsid w:val="007E438C"/>
    <w:pPr>
      <w:keepNext/>
      <w:jc w:val="center"/>
      <w:outlineLvl w:val="4"/>
    </w:pPr>
    <w:rPr>
      <w:b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E438C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character" w:customStyle="1" w:styleId="Ttulo5Char">
    <w:name w:val="Título 5 Char"/>
    <w:basedOn w:val="Fontepargpadro"/>
    <w:link w:val="Ttulo5"/>
    <w:rsid w:val="007E438C"/>
    <w:rPr>
      <w:rFonts w:ascii="Arial" w:eastAsia="Times New Roman" w:hAnsi="Arial" w:cs="Times New Roman"/>
      <w:b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3E31F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3E31F2"/>
    <w:rPr>
      <w:rFonts w:ascii="Arial" w:eastAsia="Times New Roman" w:hAnsi="Arial" w:cs="Times New Roman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E31F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E31F2"/>
    <w:rPr>
      <w:rFonts w:ascii="Arial" w:eastAsia="Times New Roman" w:hAnsi="Arial" w:cs="Times New Roman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rsid w:val="003E31F2"/>
    <w:pPr>
      <w:widowControl w:val="0"/>
      <w:jc w:val="both"/>
    </w:pPr>
    <w:rPr>
      <w:sz w:val="24"/>
    </w:rPr>
  </w:style>
  <w:style w:type="character" w:customStyle="1" w:styleId="CorpodetextoChar">
    <w:name w:val="Corpo de texto Char"/>
    <w:basedOn w:val="Fontepargpadro"/>
    <w:link w:val="Corpodetexto"/>
    <w:uiPriority w:val="99"/>
    <w:rsid w:val="003E31F2"/>
    <w:rPr>
      <w:rFonts w:ascii="Arial" w:eastAsia="Times New Roman" w:hAnsi="Arial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1307</Words>
  <Characters>7064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2022-05-19T14:34:00Z</cp:lastPrinted>
  <dcterms:created xsi:type="dcterms:W3CDTF">2022-05-19T14:09:00Z</dcterms:created>
  <dcterms:modified xsi:type="dcterms:W3CDTF">2022-05-19T14:34:00Z</dcterms:modified>
</cp:coreProperties>
</file>