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B35" w:rsidRPr="00F35B35" w:rsidRDefault="00F35B35" w:rsidP="00F35B35">
      <w:pPr>
        <w:pStyle w:val="Default"/>
        <w:jc w:val="center"/>
        <w:rPr>
          <w:b/>
          <w:sz w:val="22"/>
          <w:szCs w:val="22"/>
        </w:rPr>
      </w:pPr>
      <w:r w:rsidRPr="00F35B35">
        <w:rPr>
          <w:b/>
          <w:sz w:val="22"/>
          <w:szCs w:val="22"/>
        </w:rPr>
        <w:t>PROGRAMA NACIONAL DE ALIMENTAÇÃO ESCOLAR – PNAE</w:t>
      </w:r>
    </w:p>
    <w:p w:rsidR="00F35B35" w:rsidRPr="00F35B35" w:rsidRDefault="00F35B35" w:rsidP="00F35B35">
      <w:pPr>
        <w:pStyle w:val="Default"/>
        <w:jc w:val="center"/>
        <w:rPr>
          <w:b/>
          <w:bCs/>
          <w:sz w:val="22"/>
          <w:szCs w:val="22"/>
        </w:rPr>
      </w:pPr>
      <w:r w:rsidRPr="00F35B35">
        <w:rPr>
          <w:b/>
          <w:bCs/>
          <w:sz w:val="22"/>
          <w:szCs w:val="22"/>
        </w:rPr>
        <w:t>PESQUISA DE PREÇO PARA CHAMADA PÚBLICA</w:t>
      </w:r>
    </w:p>
    <w:p w:rsidR="00F35B35" w:rsidRDefault="00F35B35" w:rsidP="00F35B35">
      <w:pPr>
        <w:pStyle w:val="Default"/>
        <w:rPr>
          <w:sz w:val="22"/>
          <w:szCs w:val="22"/>
        </w:rPr>
      </w:pPr>
    </w:p>
    <w:tbl>
      <w:tblPr>
        <w:tblStyle w:val="Tabelacomgrade"/>
        <w:tblW w:w="14992" w:type="dxa"/>
        <w:tblInd w:w="108" w:type="dxa"/>
        <w:tblLook w:val="04A0" w:firstRow="1" w:lastRow="0" w:firstColumn="1" w:lastColumn="0" w:noHBand="0" w:noVBand="1"/>
      </w:tblPr>
      <w:tblGrid>
        <w:gridCol w:w="3289"/>
        <w:gridCol w:w="1985"/>
        <w:gridCol w:w="2410"/>
        <w:gridCol w:w="2551"/>
        <w:gridCol w:w="2410"/>
        <w:gridCol w:w="1105"/>
        <w:gridCol w:w="1242"/>
      </w:tblGrid>
      <w:tr w:rsidR="00EA70C7" w:rsidTr="00194827">
        <w:tc>
          <w:tcPr>
            <w:tcW w:w="3289" w:type="dxa"/>
          </w:tcPr>
          <w:p w:rsidR="00EA70C7" w:rsidRDefault="00EA70C7">
            <w:r>
              <w:rPr>
                <w:b/>
                <w:bCs/>
              </w:rPr>
              <w:t>Produtos</w:t>
            </w:r>
          </w:p>
        </w:tc>
        <w:tc>
          <w:tcPr>
            <w:tcW w:w="1985" w:type="dxa"/>
          </w:tcPr>
          <w:p w:rsidR="00EA70C7" w:rsidRDefault="00EA70C7" w:rsidP="0035343C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Mercado 01 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Data: 21/09/2020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Nome: EMATER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CNPJ: </w:t>
            </w:r>
          </w:p>
          <w:p w:rsidR="00EA70C7" w:rsidRDefault="00EA70C7" w:rsidP="0035343C">
            <w:pPr>
              <w:jc w:val="both"/>
            </w:pPr>
            <w:r>
              <w:rPr>
                <w:b/>
                <w:bCs/>
              </w:rPr>
              <w:t>Endereço:</w:t>
            </w:r>
            <w:r w:rsidR="0098204F">
              <w:rPr>
                <w:b/>
                <w:bCs/>
              </w:rPr>
              <w:t xml:space="preserve"> CENTRO</w:t>
            </w:r>
          </w:p>
        </w:tc>
        <w:tc>
          <w:tcPr>
            <w:tcW w:w="2410" w:type="dxa"/>
          </w:tcPr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Mercado 02 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Data: 29/09/2020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Nome: COOPERVEC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CNPJ: </w:t>
            </w:r>
            <w:r w:rsidR="00194827">
              <w:rPr>
                <w:b/>
                <w:bCs/>
                <w:sz w:val="22"/>
                <w:szCs w:val="22"/>
              </w:rPr>
              <w:t>17.821.228/0001-45</w:t>
            </w:r>
          </w:p>
          <w:p w:rsidR="00EA70C7" w:rsidRDefault="00EA70C7" w:rsidP="0035343C">
            <w:pPr>
              <w:jc w:val="both"/>
            </w:pPr>
            <w:r>
              <w:rPr>
                <w:b/>
                <w:bCs/>
              </w:rPr>
              <w:t>Endereço:</w:t>
            </w:r>
            <w:r w:rsidR="0098204F">
              <w:rPr>
                <w:b/>
                <w:bCs/>
              </w:rPr>
              <w:t xml:space="preserve"> VERA CRUZ</w:t>
            </w:r>
          </w:p>
        </w:tc>
        <w:tc>
          <w:tcPr>
            <w:tcW w:w="2551" w:type="dxa"/>
          </w:tcPr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Mercado 03 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Data: </w:t>
            </w:r>
            <w:r w:rsidR="0098204F">
              <w:rPr>
                <w:b/>
                <w:bCs/>
                <w:sz w:val="22"/>
                <w:szCs w:val="22"/>
              </w:rPr>
              <w:t>29/09/2020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Nome: RUDIMAR LAZZARETTI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CNPJ: </w:t>
            </w:r>
            <w:r w:rsidR="0098204F">
              <w:rPr>
                <w:b/>
                <w:bCs/>
                <w:sz w:val="22"/>
                <w:szCs w:val="22"/>
              </w:rPr>
              <w:t>94.577.574/0001-70</w:t>
            </w:r>
          </w:p>
          <w:p w:rsidR="00EA70C7" w:rsidRDefault="00EA70C7" w:rsidP="0035343C">
            <w:pPr>
              <w:jc w:val="both"/>
            </w:pPr>
            <w:r>
              <w:rPr>
                <w:b/>
                <w:bCs/>
              </w:rPr>
              <w:t>Endereço:</w:t>
            </w:r>
            <w:r w:rsidR="0098204F">
              <w:rPr>
                <w:b/>
                <w:bCs/>
              </w:rPr>
              <w:t xml:space="preserve"> CENTRO</w:t>
            </w:r>
          </w:p>
        </w:tc>
        <w:tc>
          <w:tcPr>
            <w:tcW w:w="2410" w:type="dxa"/>
          </w:tcPr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Mercado 04 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Data: </w:t>
            </w:r>
            <w:r w:rsidR="0098204F">
              <w:rPr>
                <w:b/>
                <w:bCs/>
                <w:sz w:val="22"/>
                <w:szCs w:val="22"/>
              </w:rPr>
              <w:t>29/09/2020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Nome: </w:t>
            </w:r>
            <w:r w:rsidR="0098204F">
              <w:rPr>
                <w:b/>
                <w:bCs/>
                <w:sz w:val="22"/>
                <w:szCs w:val="22"/>
              </w:rPr>
              <w:t>MERCADO GABE</w:t>
            </w:r>
          </w:p>
          <w:p w:rsidR="00EA70C7" w:rsidRDefault="00EA70C7" w:rsidP="003534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CNPJ: </w:t>
            </w:r>
            <w:r w:rsidR="0098204F">
              <w:rPr>
                <w:b/>
                <w:bCs/>
                <w:sz w:val="22"/>
                <w:szCs w:val="22"/>
              </w:rPr>
              <w:t>94.539.129/0001-16</w:t>
            </w:r>
          </w:p>
          <w:p w:rsidR="00EA70C7" w:rsidRDefault="00EA70C7" w:rsidP="0035343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Endereço:</w:t>
            </w:r>
            <w:r w:rsidR="0098204F">
              <w:rPr>
                <w:b/>
                <w:bCs/>
              </w:rPr>
              <w:t xml:space="preserve"> RIO PARDENSE</w:t>
            </w:r>
          </w:p>
        </w:tc>
        <w:tc>
          <w:tcPr>
            <w:tcW w:w="1105" w:type="dxa"/>
          </w:tcPr>
          <w:p w:rsidR="00EA70C7" w:rsidRDefault="00EA70C7" w:rsidP="00D80ACA">
            <w:pPr>
              <w:jc w:val="center"/>
            </w:pPr>
            <w:r>
              <w:rPr>
                <w:b/>
                <w:bCs/>
              </w:rPr>
              <w:t>Preço Médio</w:t>
            </w:r>
          </w:p>
        </w:tc>
        <w:tc>
          <w:tcPr>
            <w:tcW w:w="1242" w:type="dxa"/>
          </w:tcPr>
          <w:p w:rsidR="00EA70C7" w:rsidRDefault="00EA70C7" w:rsidP="00D80ACA">
            <w:pPr>
              <w:jc w:val="center"/>
            </w:pPr>
            <w:r>
              <w:rPr>
                <w:b/>
                <w:bCs/>
              </w:rPr>
              <w:t>Preço de Aquisição*</w:t>
            </w:r>
          </w:p>
        </w:tc>
      </w:tr>
      <w:tr w:rsidR="00D80ACA" w:rsidTr="00194827">
        <w:tc>
          <w:tcPr>
            <w:tcW w:w="3289" w:type="dxa"/>
          </w:tcPr>
          <w:p w:rsidR="00D80ACA" w:rsidRPr="007C1FB0" w:rsidRDefault="00D80ACA" w:rsidP="00D80ACA">
            <w:r>
              <w:t>ABOBRINHA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4,50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3,90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4,99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2,99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4,09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4,09</w:t>
            </w:r>
          </w:p>
        </w:tc>
      </w:tr>
      <w:tr w:rsidR="00D80ACA" w:rsidTr="00194827">
        <w:tc>
          <w:tcPr>
            <w:tcW w:w="3289" w:type="dxa"/>
          </w:tcPr>
          <w:p w:rsidR="00D80ACA" w:rsidRPr="007C1FB0" w:rsidRDefault="00D80ACA" w:rsidP="00D80ACA">
            <w:r>
              <w:t>AIPIM DESCASCADO CONGELADO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5,38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4,95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3,99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4,77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4,77</w:t>
            </w:r>
          </w:p>
        </w:tc>
      </w:tr>
      <w:tr w:rsidR="00D80ACA" w:rsidTr="00194827">
        <w:tc>
          <w:tcPr>
            <w:tcW w:w="3289" w:type="dxa"/>
          </w:tcPr>
          <w:p w:rsidR="00D80ACA" w:rsidRPr="007C1FB0" w:rsidRDefault="00D80ACA" w:rsidP="00D80ACA">
            <w:r>
              <w:t>ALFACE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2,50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2,10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2,00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1,99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2,15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2,15</w:t>
            </w:r>
          </w:p>
        </w:tc>
      </w:tr>
      <w:tr w:rsidR="00D80ACA" w:rsidTr="00194827">
        <w:tc>
          <w:tcPr>
            <w:tcW w:w="3289" w:type="dxa"/>
          </w:tcPr>
          <w:p w:rsidR="00D80ACA" w:rsidRPr="007C1FB0" w:rsidRDefault="00D80ACA" w:rsidP="00D80ACA">
            <w:r>
              <w:t>ALFACE ROXA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2,50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2,25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1,99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2,25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2,25</w:t>
            </w:r>
          </w:p>
        </w:tc>
      </w:tr>
      <w:tr w:rsidR="00D80ACA" w:rsidTr="00194827">
        <w:tc>
          <w:tcPr>
            <w:tcW w:w="3289" w:type="dxa"/>
          </w:tcPr>
          <w:p w:rsidR="00D80ACA" w:rsidRPr="007C1FB0" w:rsidRDefault="00D80ACA" w:rsidP="00D80ACA">
            <w:r>
              <w:t>BANANA PRATA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4,33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4,75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3,49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3,29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3,96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3,96</w:t>
            </w:r>
          </w:p>
        </w:tc>
      </w:tr>
      <w:tr w:rsidR="00D80ACA" w:rsidTr="00194827">
        <w:tc>
          <w:tcPr>
            <w:tcW w:w="3289" w:type="dxa"/>
          </w:tcPr>
          <w:p w:rsidR="00D80ACA" w:rsidRPr="007C1FB0" w:rsidRDefault="00D80ACA" w:rsidP="00D80ACA">
            <w:r>
              <w:t>BETERRABA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4,10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2,99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1,99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3,03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3,03</w:t>
            </w:r>
          </w:p>
        </w:tc>
      </w:tr>
      <w:tr w:rsidR="00D80ACA" w:rsidTr="00194827">
        <w:tc>
          <w:tcPr>
            <w:tcW w:w="3289" w:type="dxa"/>
          </w:tcPr>
          <w:p w:rsidR="00D80ACA" w:rsidRPr="007C1FB0" w:rsidRDefault="00D80ACA" w:rsidP="00D80ACA">
            <w:r>
              <w:t>BOLACHA CASEIRA DE MANTEIGA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19,21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9,80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14,50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14,50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BRÓCOLIS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3,42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3,50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2,99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3,30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3,30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CENOURA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3,92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3,49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3,99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3,80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3,80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COUVE CHINESA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3,50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4,20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3,50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2,80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3,50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3,50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COUVE MANTEIGA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2,40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2,55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2,50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4,90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3,09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3,09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ESPINAFRE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2,40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2,62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1,99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2,34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2,34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MAÇÃ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6,15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6,99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4,29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5,81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5,81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MELADO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14,30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9,00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7,65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10,32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10,32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MORANGA COMUM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3,11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2,95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2,99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3,99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3,26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3,26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OVOS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6,13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7,01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5,75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6,50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6,35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6,35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PÃO DE AIPIM CASEIRO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12,96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12,96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12,96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RABANETE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4,55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3,65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3,99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6,50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4,67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4,67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REPOLHO VERDE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3,52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3,65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3,00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3,50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3,42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3,42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RÚCULA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2,40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2,95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2,50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1,99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2,46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2,46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PESSEGO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4,00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4,00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4,00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SCHMIER COLONIAL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15,00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13,35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-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8,99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12,45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12,45</w:t>
            </w:r>
          </w:p>
        </w:tc>
      </w:tr>
      <w:tr w:rsidR="00D80ACA" w:rsidTr="00194827">
        <w:tc>
          <w:tcPr>
            <w:tcW w:w="3289" w:type="dxa"/>
          </w:tcPr>
          <w:p w:rsidR="00D80ACA" w:rsidRDefault="00D80ACA" w:rsidP="00D80ACA">
            <w:r>
              <w:t>TEMPERO VERDE</w:t>
            </w:r>
          </w:p>
        </w:tc>
        <w:tc>
          <w:tcPr>
            <w:tcW w:w="1985" w:type="dxa"/>
          </w:tcPr>
          <w:p w:rsidR="00D80ACA" w:rsidRPr="007C1FB0" w:rsidRDefault="00D80ACA" w:rsidP="00D80ACA">
            <w:pPr>
              <w:jc w:val="center"/>
            </w:pPr>
            <w:r>
              <w:t>1,85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2,12</w:t>
            </w:r>
          </w:p>
        </w:tc>
        <w:tc>
          <w:tcPr>
            <w:tcW w:w="2551" w:type="dxa"/>
          </w:tcPr>
          <w:p w:rsidR="00D80ACA" w:rsidRPr="007C1FB0" w:rsidRDefault="00D80ACA" w:rsidP="00D80ACA">
            <w:pPr>
              <w:jc w:val="center"/>
            </w:pPr>
            <w:r>
              <w:t>1,50</w:t>
            </w:r>
          </w:p>
        </w:tc>
        <w:tc>
          <w:tcPr>
            <w:tcW w:w="2410" w:type="dxa"/>
          </w:tcPr>
          <w:p w:rsidR="00D80ACA" w:rsidRPr="007C1FB0" w:rsidRDefault="00D80ACA" w:rsidP="00D80ACA">
            <w:pPr>
              <w:jc w:val="center"/>
            </w:pPr>
            <w:r>
              <w:t>0,99</w:t>
            </w:r>
          </w:p>
        </w:tc>
        <w:tc>
          <w:tcPr>
            <w:tcW w:w="1105" w:type="dxa"/>
          </w:tcPr>
          <w:p w:rsidR="00D80ACA" w:rsidRPr="007C1FB0" w:rsidRDefault="00D80ACA" w:rsidP="00D80ACA">
            <w:pPr>
              <w:jc w:val="center"/>
            </w:pPr>
            <w:r>
              <w:t>1,61</w:t>
            </w:r>
          </w:p>
        </w:tc>
        <w:tc>
          <w:tcPr>
            <w:tcW w:w="1242" w:type="dxa"/>
          </w:tcPr>
          <w:p w:rsidR="00D80ACA" w:rsidRPr="007C1FB0" w:rsidRDefault="00D80ACA" w:rsidP="00D80ACA">
            <w:pPr>
              <w:jc w:val="center"/>
            </w:pPr>
            <w:r>
              <w:t>1,61</w:t>
            </w:r>
          </w:p>
        </w:tc>
      </w:tr>
    </w:tbl>
    <w:p w:rsidR="00F35B35" w:rsidRDefault="00F35B35" w:rsidP="00F35B3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*Preço a ser pago ao fornecedor da agricultura familiar. </w:t>
      </w:r>
    </w:p>
    <w:p w:rsidR="00F35B35" w:rsidRDefault="00F35B35" w:rsidP="00F35B35">
      <w:pPr>
        <w:pStyle w:val="Default"/>
        <w:jc w:val="both"/>
        <w:rPr>
          <w:sz w:val="22"/>
          <w:szCs w:val="22"/>
        </w:rPr>
      </w:pPr>
    </w:p>
    <w:p w:rsidR="00F35B35" w:rsidRDefault="00F35B35" w:rsidP="00F35B3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 pesquisados para definição de preços deverão ter as mesmas características descritas no edital de chamada pública. </w:t>
      </w:r>
    </w:p>
    <w:p w:rsidR="00F35B35" w:rsidRDefault="007C1FB0" w:rsidP="00F35B3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Na pesquisa de preços, observar o </w:t>
      </w:r>
      <w:r>
        <w:rPr>
          <w:b/>
          <w:bCs/>
          <w:sz w:val="22"/>
          <w:szCs w:val="22"/>
        </w:rPr>
        <w:t xml:space="preserve">artigo 31 desta Resolução do FNDE que dispõe sobre o PNAE, para a seleção de mercado e definição do preço de aquisição. </w:t>
      </w:r>
      <w:r>
        <w:rPr>
          <w:sz w:val="22"/>
          <w:szCs w:val="22"/>
        </w:rPr>
        <w:t>Priorizar os mercados da agricultura familiar como feiras livres e outros. Na definição dos preços de aquisição dos gêneros alimentícios da Agricultura Familiar e/ou dos Empreendedores Familiares Rurais ou suas organizações, a Entidade Executora deverá considerar todos os insumos exigidos tais como despesas com frete, embalagens, encargos e quaisquer outros necessários para o fornecimento do produto. Estas despesas deverão ser acrescidas ao preço médio para definir o preço de aquisição.</w:t>
      </w:r>
    </w:p>
    <w:p w:rsidR="007C1FB0" w:rsidRDefault="007C1FB0" w:rsidP="00F35B35">
      <w:pPr>
        <w:pStyle w:val="Default"/>
        <w:jc w:val="both"/>
        <w:rPr>
          <w:sz w:val="22"/>
          <w:szCs w:val="22"/>
        </w:rPr>
      </w:pPr>
    </w:p>
    <w:p w:rsidR="00194827" w:rsidRDefault="00194827" w:rsidP="00F35B35">
      <w:pPr>
        <w:pStyle w:val="Default"/>
        <w:jc w:val="both"/>
        <w:rPr>
          <w:sz w:val="22"/>
          <w:szCs w:val="22"/>
        </w:rPr>
      </w:pPr>
    </w:p>
    <w:p w:rsidR="00F35B35" w:rsidRDefault="00F35B35" w:rsidP="00194827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Vale do Sol, </w:t>
      </w:r>
      <w:r w:rsidR="00194827">
        <w:rPr>
          <w:sz w:val="22"/>
          <w:szCs w:val="22"/>
        </w:rPr>
        <w:t>01 de Outubro</w:t>
      </w:r>
      <w:r>
        <w:rPr>
          <w:sz w:val="22"/>
          <w:szCs w:val="22"/>
        </w:rPr>
        <w:t xml:space="preserve"> de 2020</w:t>
      </w:r>
      <w:r w:rsidR="00194827">
        <w:rPr>
          <w:sz w:val="22"/>
          <w:szCs w:val="22"/>
        </w:rPr>
        <w:t>.</w:t>
      </w:r>
    </w:p>
    <w:p w:rsidR="00194827" w:rsidRDefault="00194827" w:rsidP="00194827">
      <w:pPr>
        <w:pStyle w:val="Default"/>
        <w:jc w:val="center"/>
        <w:rPr>
          <w:sz w:val="22"/>
          <w:szCs w:val="22"/>
        </w:rPr>
      </w:pPr>
    </w:p>
    <w:p w:rsidR="00194827" w:rsidRDefault="00194827" w:rsidP="00194827">
      <w:pPr>
        <w:pStyle w:val="Default"/>
        <w:jc w:val="center"/>
        <w:rPr>
          <w:sz w:val="22"/>
          <w:szCs w:val="22"/>
        </w:rPr>
      </w:pPr>
    </w:p>
    <w:p w:rsidR="00194827" w:rsidRDefault="00194827" w:rsidP="00194827">
      <w:pPr>
        <w:pStyle w:val="Default"/>
        <w:jc w:val="center"/>
        <w:rPr>
          <w:sz w:val="22"/>
          <w:szCs w:val="22"/>
        </w:rPr>
      </w:pPr>
    </w:p>
    <w:p w:rsidR="00F35B35" w:rsidRDefault="00194827" w:rsidP="00194827">
      <w:pPr>
        <w:pStyle w:val="Default"/>
        <w:jc w:val="center"/>
        <w:rPr>
          <w:sz w:val="22"/>
          <w:szCs w:val="22"/>
        </w:rPr>
      </w:pPr>
      <w:bookmarkStart w:id="0" w:name="_GoBack"/>
      <w:r>
        <w:rPr>
          <w:sz w:val="22"/>
          <w:szCs w:val="22"/>
        </w:rPr>
        <w:t>__________________________</w:t>
      </w:r>
    </w:p>
    <w:p w:rsidR="00194827" w:rsidRDefault="00F35B35" w:rsidP="00194827">
      <w:pPr>
        <w:pStyle w:val="Default"/>
        <w:spacing w:line="360" w:lineRule="auto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Stefania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194827">
        <w:rPr>
          <w:sz w:val="22"/>
          <w:szCs w:val="22"/>
        </w:rPr>
        <w:t>Graciele</w:t>
      </w:r>
      <w:proofErr w:type="spellEnd"/>
      <w:r w:rsidR="00194827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Schieck</w:t>
      </w:r>
      <w:proofErr w:type="spellEnd"/>
      <w:r>
        <w:rPr>
          <w:sz w:val="22"/>
          <w:szCs w:val="22"/>
        </w:rPr>
        <w:t xml:space="preserve"> Garcia</w:t>
      </w:r>
    </w:p>
    <w:p w:rsidR="00F35B35" w:rsidRDefault="00F35B35" w:rsidP="00194827">
      <w:pPr>
        <w:pStyle w:val="Default"/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Nutricionista</w:t>
      </w:r>
      <w:r w:rsidR="00194827">
        <w:rPr>
          <w:sz w:val="22"/>
          <w:szCs w:val="22"/>
        </w:rPr>
        <w:t xml:space="preserve"> CRN2 - 10.810</w:t>
      </w:r>
    </w:p>
    <w:p w:rsidR="007C1FB0" w:rsidRDefault="007C1FB0" w:rsidP="00194827">
      <w:pPr>
        <w:pStyle w:val="Default"/>
        <w:jc w:val="center"/>
        <w:rPr>
          <w:sz w:val="22"/>
          <w:szCs w:val="22"/>
        </w:rPr>
      </w:pPr>
    </w:p>
    <w:bookmarkEnd w:id="0"/>
    <w:p w:rsidR="007C1FB0" w:rsidRDefault="007C1FB0" w:rsidP="00F35B35">
      <w:pPr>
        <w:pStyle w:val="Default"/>
        <w:jc w:val="both"/>
        <w:rPr>
          <w:sz w:val="22"/>
          <w:szCs w:val="22"/>
        </w:rPr>
      </w:pPr>
    </w:p>
    <w:p w:rsidR="007C1FB0" w:rsidRDefault="007C1FB0" w:rsidP="00F35B35">
      <w:pPr>
        <w:pStyle w:val="Default"/>
        <w:jc w:val="both"/>
        <w:rPr>
          <w:sz w:val="22"/>
          <w:szCs w:val="22"/>
        </w:rPr>
      </w:pPr>
    </w:p>
    <w:p w:rsidR="007C1FB0" w:rsidRDefault="007C1FB0" w:rsidP="00F35B35">
      <w:pPr>
        <w:pStyle w:val="Default"/>
        <w:jc w:val="both"/>
        <w:rPr>
          <w:sz w:val="22"/>
          <w:szCs w:val="22"/>
        </w:rPr>
      </w:pPr>
    </w:p>
    <w:p w:rsidR="007C1FB0" w:rsidRDefault="007C1FB0" w:rsidP="00F35B35">
      <w:pPr>
        <w:pStyle w:val="Default"/>
        <w:jc w:val="both"/>
        <w:rPr>
          <w:sz w:val="22"/>
          <w:szCs w:val="22"/>
        </w:rPr>
      </w:pPr>
    </w:p>
    <w:p w:rsidR="007C1FB0" w:rsidRDefault="007C1FB0" w:rsidP="00F35B35">
      <w:pPr>
        <w:pStyle w:val="Default"/>
        <w:jc w:val="both"/>
        <w:rPr>
          <w:sz w:val="22"/>
          <w:szCs w:val="22"/>
        </w:rPr>
      </w:pPr>
    </w:p>
    <w:p w:rsidR="007C1FB0" w:rsidRDefault="007C1FB0" w:rsidP="00F35B35">
      <w:pPr>
        <w:pStyle w:val="Default"/>
        <w:jc w:val="both"/>
        <w:rPr>
          <w:sz w:val="22"/>
          <w:szCs w:val="22"/>
        </w:rPr>
      </w:pPr>
    </w:p>
    <w:p w:rsidR="007C1FB0" w:rsidRDefault="007C1FB0" w:rsidP="00F35B35">
      <w:pPr>
        <w:pStyle w:val="Default"/>
        <w:jc w:val="both"/>
        <w:rPr>
          <w:sz w:val="22"/>
          <w:szCs w:val="22"/>
        </w:rPr>
      </w:pPr>
    </w:p>
    <w:p w:rsidR="007C1FB0" w:rsidRDefault="007C1FB0" w:rsidP="00F35B35">
      <w:pPr>
        <w:pStyle w:val="Default"/>
        <w:jc w:val="both"/>
        <w:rPr>
          <w:sz w:val="22"/>
          <w:szCs w:val="22"/>
        </w:rPr>
      </w:pPr>
    </w:p>
    <w:sectPr w:rsidR="007C1FB0" w:rsidSect="00F35B35">
      <w:pgSz w:w="16840" w:h="11907" w:orient="landscape" w:code="9"/>
      <w:pgMar w:top="851" w:right="1105" w:bottom="850" w:left="851" w:header="680" w:footer="56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B35"/>
    <w:rsid w:val="00065BE8"/>
    <w:rsid w:val="00127119"/>
    <w:rsid w:val="00194827"/>
    <w:rsid w:val="001E3326"/>
    <w:rsid w:val="001F3138"/>
    <w:rsid w:val="0035343C"/>
    <w:rsid w:val="00364BB9"/>
    <w:rsid w:val="00384070"/>
    <w:rsid w:val="005137F2"/>
    <w:rsid w:val="00572B0A"/>
    <w:rsid w:val="005A7710"/>
    <w:rsid w:val="005C068A"/>
    <w:rsid w:val="00765381"/>
    <w:rsid w:val="007C1FB0"/>
    <w:rsid w:val="00884377"/>
    <w:rsid w:val="00897306"/>
    <w:rsid w:val="008F74F9"/>
    <w:rsid w:val="0098204F"/>
    <w:rsid w:val="00B82282"/>
    <w:rsid w:val="00D73D73"/>
    <w:rsid w:val="00D80ACA"/>
    <w:rsid w:val="00D93635"/>
    <w:rsid w:val="00E10AAB"/>
    <w:rsid w:val="00E45865"/>
    <w:rsid w:val="00E72706"/>
    <w:rsid w:val="00EA70C7"/>
    <w:rsid w:val="00F35B35"/>
    <w:rsid w:val="00F8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777646-F8F9-43C1-8CB5-0A87A050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35B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F35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80A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0A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2020-10-01T16:42:00Z</cp:lastPrinted>
  <dcterms:created xsi:type="dcterms:W3CDTF">2020-10-01T17:29:00Z</dcterms:created>
  <dcterms:modified xsi:type="dcterms:W3CDTF">2020-10-01T17:29:00Z</dcterms:modified>
</cp:coreProperties>
</file>