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211" w:rsidRPr="009F3B56" w:rsidRDefault="00C57211" w:rsidP="00C57211">
      <w:pPr>
        <w:pStyle w:val="Corpodetexto2"/>
        <w:jc w:val="center"/>
        <w:rPr>
          <w:rFonts w:asciiTheme="minorHAnsi" w:hAnsiTheme="minorHAnsi" w:cstheme="minorHAnsi"/>
          <w:b w:val="0"/>
          <w:bCs/>
          <w:sz w:val="22"/>
          <w:szCs w:val="22"/>
        </w:rPr>
      </w:pPr>
      <w:r w:rsidRPr="009F3B56">
        <w:rPr>
          <w:rFonts w:asciiTheme="minorHAnsi" w:hAnsiTheme="minorHAnsi" w:cstheme="minorHAnsi"/>
          <w:sz w:val="22"/>
          <w:szCs w:val="22"/>
        </w:rPr>
        <w:t xml:space="preserve">ATA Nº 1 DA CONCORRÊNCIA N.º </w:t>
      </w:r>
      <w:r w:rsidR="003E6AA6" w:rsidRPr="009F3B56">
        <w:rPr>
          <w:rFonts w:asciiTheme="minorHAnsi" w:hAnsiTheme="minorHAnsi" w:cstheme="minorHAnsi"/>
          <w:sz w:val="22"/>
          <w:szCs w:val="22"/>
        </w:rPr>
        <w:t>04/2020</w:t>
      </w:r>
    </w:p>
    <w:p w:rsidR="00C57211" w:rsidRPr="009F3B56" w:rsidRDefault="00C57211" w:rsidP="00C57211">
      <w:pPr>
        <w:pStyle w:val="Corpodetexto2"/>
        <w:jc w:val="center"/>
        <w:rPr>
          <w:rFonts w:asciiTheme="minorHAnsi" w:hAnsiTheme="minorHAnsi" w:cstheme="minorHAnsi"/>
          <w:sz w:val="22"/>
          <w:szCs w:val="22"/>
        </w:rPr>
      </w:pPr>
    </w:p>
    <w:p w:rsidR="00C57211" w:rsidRPr="009F3B56" w:rsidRDefault="00C57211" w:rsidP="00EE4B0C">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Aos </w:t>
      </w:r>
      <w:r w:rsidR="003E6AA6" w:rsidRPr="009F3B56">
        <w:rPr>
          <w:rFonts w:asciiTheme="minorHAnsi" w:hAnsiTheme="minorHAnsi" w:cstheme="minorHAnsi"/>
          <w:b w:val="0"/>
          <w:sz w:val="22"/>
          <w:szCs w:val="22"/>
        </w:rPr>
        <w:t>quatro</w:t>
      </w:r>
      <w:r w:rsidRPr="009F3B56">
        <w:rPr>
          <w:rFonts w:asciiTheme="minorHAnsi" w:hAnsiTheme="minorHAnsi" w:cstheme="minorHAnsi"/>
          <w:b w:val="0"/>
          <w:sz w:val="22"/>
          <w:szCs w:val="22"/>
        </w:rPr>
        <w:t xml:space="preserve"> dias do mês de </w:t>
      </w:r>
      <w:r w:rsidR="003E6AA6" w:rsidRPr="009F3B56">
        <w:rPr>
          <w:rFonts w:asciiTheme="minorHAnsi" w:hAnsiTheme="minorHAnsi" w:cstheme="minorHAnsi"/>
          <w:b w:val="0"/>
          <w:sz w:val="22"/>
          <w:szCs w:val="22"/>
        </w:rPr>
        <w:t>agosto</w:t>
      </w:r>
      <w:r w:rsidRPr="009F3B56">
        <w:rPr>
          <w:rFonts w:asciiTheme="minorHAnsi" w:hAnsiTheme="minorHAnsi" w:cstheme="minorHAnsi"/>
          <w:b w:val="0"/>
          <w:sz w:val="22"/>
          <w:szCs w:val="22"/>
        </w:rPr>
        <w:t xml:space="preserve">, do ano dois mil e </w:t>
      </w:r>
      <w:r w:rsidR="003E6AA6" w:rsidRPr="009F3B56">
        <w:rPr>
          <w:rFonts w:asciiTheme="minorHAnsi" w:hAnsiTheme="minorHAnsi" w:cstheme="minorHAnsi"/>
          <w:b w:val="0"/>
          <w:sz w:val="22"/>
          <w:szCs w:val="22"/>
        </w:rPr>
        <w:t>vinte, às nove</w:t>
      </w:r>
      <w:r w:rsidRPr="009F3B56">
        <w:rPr>
          <w:rFonts w:asciiTheme="minorHAnsi" w:hAnsiTheme="minorHAnsi" w:cstheme="minorHAnsi"/>
          <w:b w:val="0"/>
          <w:sz w:val="22"/>
          <w:szCs w:val="22"/>
        </w:rPr>
        <w:t xml:space="preserve"> horas, reuniu-se, a Comissão de Licitações do Município de Vale do Sol, em sua sede, na </w:t>
      </w:r>
      <w:proofErr w:type="gramStart"/>
      <w:r w:rsidRPr="009F3B56">
        <w:rPr>
          <w:rFonts w:asciiTheme="minorHAnsi" w:hAnsiTheme="minorHAnsi" w:cstheme="minorHAnsi"/>
          <w:b w:val="0"/>
          <w:sz w:val="22"/>
          <w:szCs w:val="22"/>
        </w:rPr>
        <w:t>rua</w:t>
      </w:r>
      <w:proofErr w:type="gramEnd"/>
      <w:r w:rsidRPr="009F3B56">
        <w:rPr>
          <w:rFonts w:asciiTheme="minorHAnsi" w:hAnsiTheme="minorHAnsi" w:cstheme="minorHAnsi"/>
          <w:b w:val="0"/>
          <w:sz w:val="22"/>
          <w:szCs w:val="22"/>
        </w:rPr>
        <w:t xml:space="preserve"> Augusto Emmel n.º 96, nesta cidade, designada pela Portaria n.º 6513/2015, de 01 de junho de 2015, com a presença dos membros, Maiquel Roberto Durante, Rejane </w:t>
      </w:r>
      <w:proofErr w:type="spellStart"/>
      <w:r w:rsidRPr="009F3B56">
        <w:rPr>
          <w:rFonts w:asciiTheme="minorHAnsi" w:hAnsiTheme="minorHAnsi" w:cstheme="minorHAnsi"/>
          <w:b w:val="0"/>
          <w:sz w:val="22"/>
          <w:szCs w:val="22"/>
        </w:rPr>
        <w:t>Behling</w:t>
      </w:r>
      <w:proofErr w:type="spellEnd"/>
      <w:r w:rsidRPr="009F3B56">
        <w:rPr>
          <w:rFonts w:asciiTheme="minorHAnsi" w:hAnsiTheme="minorHAnsi" w:cstheme="minorHAnsi"/>
          <w:b w:val="0"/>
          <w:sz w:val="22"/>
          <w:szCs w:val="22"/>
        </w:rPr>
        <w:t xml:space="preserve"> </w:t>
      </w:r>
      <w:proofErr w:type="spellStart"/>
      <w:r w:rsidRPr="009F3B56">
        <w:rPr>
          <w:rFonts w:asciiTheme="minorHAnsi" w:hAnsiTheme="minorHAnsi" w:cstheme="minorHAnsi"/>
          <w:b w:val="0"/>
          <w:sz w:val="22"/>
          <w:szCs w:val="22"/>
        </w:rPr>
        <w:t>Gehrke</w:t>
      </w:r>
      <w:proofErr w:type="spellEnd"/>
      <w:r w:rsidRPr="009F3B56">
        <w:rPr>
          <w:rFonts w:asciiTheme="minorHAnsi" w:hAnsiTheme="minorHAnsi" w:cstheme="minorHAnsi"/>
          <w:b w:val="0"/>
          <w:sz w:val="22"/>
          <w:szCs w:val="22"/>
        </w:rPr>
        <w:t xml:space="preserve"> e Roselaine Pereira Santa Catharina, com a finalidade de analisar a documentação das proponentes, nos termos do Edital Concorrência n.º </w:t>
      </w:r>
      <w:r w:rsidR="003E6AA6" w:rsidRPr="009F3B56">
        <w:rPr>
          <w:rFonts w:asciiTheme="minorHAnsi" w:hAnsiTheme="minorHAnsi" w:cstheme="minorHAnsi"/>
          <w:b w:val="0"/>
          <w:sz w:val="22"/>
          <w:szCs w:val="22"/>
        </w:rPr>
        <w:t>04/2020</w:t>
      </w:r>
      <w:r w:rsidR="003E5ECA" w:rsidRPr="009F3B56">
        <w:rPr>
          <w:rFonts w:asciiTheme="minorHAnsi" w:hAnsiTheme="minorHAnsi" w:cstheme="minorHAnsi"/>
          <w:b w:val="0"/>
          <w:sz w:val="22"/>
          <w:szCs w:val="22"/>
        </w:rPr>
        <w:t>, publicado no Diário O</w:t>
      </w:r>
      <w:r w:rsidRPr="009F3B56">
        <w:rPr>
          <w:rFonts w:asciiTheme="minorHAnsi" w:hAnsiTheme="minorHAnsi" w:cstheme="minorHAnsi"/>
          <w:b w:val="0"/>
          <w:sz w:val="22"/>
          <w:szCs w:val="22"/>
        </w:rPr>
        <w:t xml:space="preserve">ficial do Estado, no Jornal Cidades e no Jornal Gazeta do Sul, do </w:t>
      </w:r>
      <w:r w:rsidR="003E6AA6" w:rsidRPr="009F3B56">
        <w:rPr>
          <w:rFonts w:asciiTheme="minorHAnsi" w:hAnsiTheme="minorHAnsi" w:cstheme="minorHAnsi"/>
          <w:b w:val="0"/>
          <w:sz w:val="22"/>
          <w:szCs w:val="22"/>
        </w:rPr>
        <w:t>dia 03 de julho de 2020</w:t>
      </w:r>
      <w:r w:rsidR="000C74B8" w:rsidRPr="009F3B56">
        <w:rPr>
          <w:rFonts w:asciiTheme="minorHAnsi" w:hAnsiTheme="minorHAnsi" w:cstheme="minorHAnsi"/>
          <w:b w:val="0"/>
          <w:sz w:val="22"/>
          <w:szCs w:val="22"/>
        </w:rPr>
        <w:t xml:space="preserve"> e que tem como objeto o registro de preços de material ambulatorial e odontológico.</w:t>
      </w:r>
    </w:p>
    <w:p w:rsidR="00220EF9" w:rsidRPr="009F3B56" w:rsidRDefault="00C57211" w:rsidP="009F3B56">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Apresentaram propostas as empresas: </w:t>
      </w:r>
      <w:r w:rsidR="00332EFC" w:rsidRPr="009F3B56">
        <w:rPr>
          <w:rFonts w:asciiTheme="minorHAnsi" w:hAnsiTheme="minorHAnsi" w:cstheme="minorHAnsi"/>
          <w:b w:val="0"/>
          <w:sz w:val="22"/>
          <w:szCs w:val="22"/>
        </w:rPr>
        <w:t xml:space="preserve">Cirúrgica </w:t>
      </w:r>
      <w:proofErr w:type="spellStart"/>
      <w:r w:rsidR="00332EFC" w:rsidRPr="009F3B56">
        <w:rPr>
          <w:rFonts w:asciiTheme="minorHAnsi" w:hAnsiTheme="minorHAnsi" w:cstheme="minorHAnsi"/>
          <w:b w:val="0"/>
          <w:sz w:val="22"/>
          <w:szCs w:val="22"/>
        </w:rPr>
        <w:t>Lajeadense</w:t>
      </w:r>
      <w:proofErr w:type="spellEnd"/>
      <w:r w:rsidR="00332EFC" w:rsidRPr="009F3B56">
        <w:rPr>
          <w:rFonts w:asciiTheme="minorHAnsi" w:hAnsiTheme="minorHAnsi" w:cstheme="minorHAnsi"/>
          <w:b w:val="0"/>
          <w:sz w:val="22"/>
          <w:szCs w:val="22"/>
        </w:rPr>
        <w:t xml:space="preserve"> Ltda, CNPJ nº 21.112.395/0001-94;</w:t>
      </w:r>
      <w:r w:rsidR="009F3B56" w:rsidRPr="009F3B56">
        <w:rPr>
          <w:rFonts w:asciiTheme="minorHAnsi" w:hAnsiTheme="minorHAnsi" w:cstheme="minorHAnsi"/>
          <w:b w:val="0"/>
          <w:sz w:val="22"/>
          <w:szCs w:val="22"/>
        </w:rPr>
        <w:t xml:space="preserve"> </w:t>
      </w:r>
      <w:r w:rsidR="00332EFC" w:rsidRPr="009F3B56">
        <w:rPr>
          <w:rFonts w:asciiTheme="minorHAnsi" w:hAnsiTheme="minorHAnsi" w:cstheme="minorHAnsi"/>
          <w:b w:val="0"/>
          <w:sz w:val="22"/>
          <w:szCs w:val="22"/>
        </w:rPr>
        <w:t xml:space="preserve">Dentária e Cirúrgica </w:t>
      </w:r>
      <w:proofErr w:type="gramStart"/>
      <w:r w:rsidR="00332EFC" w:rsidRPr="009F3B56">
        <w:rPr>
          <w:rFonts w:asciiTheme="minorHAnsi" w:hAnsiTheme="minorHAnsi" w:cstheme="minorHAnsi"/>
          <w:b w:val="0"/>
          <w:sz w:val="22"/>
          <w:szCs w:val="22"/>
        </w:rPr>
        <w:t>Mercosul</w:t>
      </w:r>
      <w:proofErr w:type="gramEnd"/>
      <w:r w:rsidR="00332EFC" w:rsidRPr="009F3B56">
        <w:rPr>
          <w:rFonts w:asciiTheme="minorHAnsi" w:hAnsiTheme="minorHAnsi" w:cstheme="minorHAnsi"/>
          <w:b w:val="0"/>
          <w:sz w:val="22"/>
          <w:szCs w:val="22"/>
        </w:rPr>
        <w:t xml:space="preserve"> Ltda, CNPJ 01.735.549/0001-97;</w:t>
      </w:r>
      <w:r w:rsidR="009F3B56" w:rsidRPr="009F3B56">
        <w:rPr>
          <w:rFonts w:asciiTheme="minorHAnsi" w:hAnsiTheme="minorHAnsi" w:cstheme="minorHAnsi"/>
          <w:b w:val="0"/>
          <w:sz w:val="22"/>
          <w:szCs w:val="22"/>
        </w:rPr>
        <w:t xml:space="preserve"> </w:t>
      </w:r>
      <w:r w:rsidR="000C74B8" w:rsidRPr="009F3B56">
        <w:rPr>
          <w:rFonts w:asciiTheme="minorHAnsi" w:hAnsiTheme="minorHAnsi" w:cstheme="minorHAnsi"/>
          <w:b w:val="0"/>
          <w:sz w:val="22"/>
          <w:szCs w:val="22"/>
        </w:rPr>
        <w:t>Dentária e Distribuidora Hospitalar Porto Alegrense Ltda, CNPJ 91.083.212/0001-35;</w:t>
      </w:r>
      <w:r w:rsidR="009F3B56" w:rsidRPr="009F3B56">
        <w:rPr>
          <w:rFonts w:asciiTheme="minorHAnsi" w:hAnsiTheme="minorHAnsi" w:cstheme="minorHAnsi"/>
          <w:b w:val="0"/>
          <w:sz w:val="22"/>
          <w:szCs w:val="22"/>
        </w:rPr>
        <w:t xml:space="preserve"> </w:t>
      </w:r>
      <w:proofErr w:type="spellStart"/>
      <w:r w:rsidR="00220EF9" w:rsidRPr="009F3B56">
        <w:rPr>
          <w:rFonts w:asciiTheme="minorHAnsi" w:hAnsiTheme="minorHAnsi" w:cstheme="minorHAnsi"/>
          <w:b w:val="0"/>
          <w:sz w:val="22"/>
          <w:szCs w:val="22"/>
        </w:rPr>
        <w:t>Farmadonto</w:t>
      </w:r>
      <w:proofErr w:type="spellEnd"/>
      <w:r w:rsidR="00220EF9" w:rsidRPr="009F3B56">
        <w:rPr>
          <w:rFonts w:asciiTheme="minorHAnsi" w:hAnsiTheme="minorHAnsi" w:cstheme="minorHAnsi"/>
          <w:b w:val="0"/>
          <w:sz w:val="22"/>
          <w:szCs w:val="22"/>
        </w:rPr>
        <w:t xml:space="preserve"> Produtos Hospitalares Ltda, CNPJ nº 25.3876.019/0001-49;</w:t>
      </w:r>
      <w:r w:rsidR="009F3B56" w:rsidRPr="009F3B56">
        <w:rPr>
          <w:rFonts w:asciiTheme="minorHAnsi" w:hAnsiTheme="minorHAnsi" w:cstheme="minorHAnsi"/>
          <w:b w:val="0"/>
          <w:sz w:val="22"/>
          <w:szCs w:val="22"/>
        </w:rPr>
        <w:t xml:space="preserve"> </w:t>
      </w:r>
      <w:proofErr w:type="spellStart"/>
      <w:r w:rsidR="00220EF9" w:rsidRPr="009F3B56">
        <w:rPr>
          <w:rFonts w:asciiTheme="minorHAnsi" w:hAnsiTheme="minorHAnsi" w:cstheme="minorHAnsi"/>
          <w:b w:val="0"/>
          <w:sz w:val="22"/>
          <w:szCs w:val="22"/>
        </w:rPr>
        <w:t>Madrident</w:t>
      </w:r>
      <w:proofErr w:type="spellEnd"/>
      <w:r w:rsidR="00220EF9" w:rsidRPr="009F3B56">
        <w:rPr>
          <w:rFonts w:asciiTheme="minorHAnsi" w:hAnsiTheme="minorHAnsi" w:cstheme="minorHAnsi"/>
          <w:b w:val="0"/>
          <w:sz w:val="22"/>
          <w:szCs w:val="22"/>
        </w:rPr>
        <w:t xml:space="preserve"> Comércio de Produtos Odontológicos Ltda, CNPJ nº 20.982.852/0001-39;</w:t>
      </w:r>
      <w:r w:rsidR="009F3B56" w:rsidRPr="009F3B56">
        <w:rPr>
          <w:rFonts w:asciiTheme="minorHAnsi" w:hAnsiTheme="minorHAnsi" w:cstheme="minorHAnsi"/>
          <w:b w:val="0"/>
          <w:sz w:val="22"/>
          <w:szCs w:val="22"/>
        </w:rPr>
        <w:t xml:space="preserve"> </w:t>
      </w:r>
      <w:r w:rsidR="00220EF9" w:rsidRPr="009F3B56">
        <w:rPr>
          <w:rFonts w:asciiTheme="minorHAnsi" w:hAnsiTheme="minorHAnsi" w:cstheme="minorHAnsi"/>
          <w:b w:val="0"/>
          <w:sz w:val="22"/>
          <w:szCs w:val="22"/>
        </w:rPr>
        <w:t>MK Produtos Médico Hospitalares L</w:t>
      </w:r>
      <w:r w:rsidR="009F3B56" w:rsidRPr="009F3B56">
        <w:rPr>
          <w:rFonts w:asciiTheme="minorHAnsi" w:hAnsiTheme="minorHAnsi" w:cstheme="minorHAnsi"/>
          <w:b w:val="0"/>
          <w:sz w:val="22"/>
          <w:szCs w:val="22"/>
        </w:rPr>
        <w:t>tda, CNPJ nº 00.411.441/0001-86.</w:t>
      </w:r>
    </w:p>
    <w:p w:rsidR="000A27AE" w:rsidRPr="009F3B56" w:rsidRDefault="00C57211" w:rsidP="000A27AE">
      <w:pPr>
        <w:pStyle w:val="Corpodetexto2"/>
        <w:ind w:firstLine="567"/>
        <w:rPr>
          <w:rFonts w:asciiTheme="minorHAnsi" w:hAnsiTheme="minorHAnsi" w:cstheme="minorHAnsi"/>
          <w:b w:val="0"/>
          <w:sz w:val="22"/>
          <w:szCs w:val="22"/>
        </w:rPr>
      </w:pPr>
      <w:proofErr w:type="gramStart"/>
      <w:r w:rsidRPr="009F3B56">
        <w:rPr>
          <w:rFonts w:asciiTheme="minorHAnsi" w:hAnsiTheme="minorHAnsi" w:cstheme="minorHAnsi"/>
          <w:b w:val="0"/>
          <w:sz w:val="22"/>
          <w:szCs w:val="22"/>
        </w:rPr>
        <w:t>Após</w:t>
      </w:r>
      <w:proofErr w:type="gramEnd"/>
      <w:r w:rsidRPr="009F3B56">
        <w:rPr>
          <w:rFonts w:asciiTheme="minorHAnsi" w:hAnsiTheme="minorHAnsi" w:cstheme="minorHAnsi"/>
          <w:b w:val="0"/>
          <w:sz w:val="22"/>
          <w:szCs w:val="22"/>
        </w:rPr>
        <w:t xml:space="preserve"> cumpridas todas as formalidades legais passou-se para a abertura do envelope 1 (documentação) das proponentes, quando foi constatado </w:t>
      </w:r>
      <w:r w:rsidR="000A27AE" w:rsidRPr="009F3B56">
        <w:rPr>
          <w:rFonts w:asciiTheme="minorHAnsi" w:hAnsiTheme="minorHAnsi" w:cstheme="minorHAnsi"/>
          <w:b w:val="0"/>
          <w:sz w:val="22"/>
          <w:szCs w:val="22"/>
        </w:rPr>
        <w:t xml:space="preserve">que todas as </w:t>
      </w:r>
      <w:r w:rsidR="003F2E44" w:rsidRPr="009F3B56">
        <w:rPr>
          <w:rFonts w:asciiTheme="minorHAnsi" w:hAnsiTheme="minorHAnsi" w:cstheme="minorHAnsi"/>
          <w:b w:val="0"/>
          <w:sz w:val="22"/>
          <w:szCs w:val="22"/>
        </w:rPr>
        <w:t>empresas</w:t>
      </w:r>
      <w:r w:rsidR="000A27AE" w:rsidRPr="009F3B56">
        <w:rPr>
          <w:rFonts w:asciiTheme="minorHAnsi" w:hAnsiTheme="minorHAnsi" w:cstheme="minorHAnsi"/>
          <w:b w:val="0"/>
          <w:sz w:val="22"/>
          <w:szCs w:val="22"/>
        </w:rPr>
        <w:t xml:space="preserve"> apresentaram os documentos de habilitação exigidos no edital, sendo consideradas</w:t>
      </w:r>
      <w:r w:rsidR="003F2E44" w:rsidRPr="009F3B56">
        <w:rPr>
          <w:rFonts w:asciiTheme="minorHAnsi" w:hAnsiTheme="minorHAnsi" w:cstheme="minorHAnsi"/>
          <w:b w:val="0"/>
          <w:sz w:val="22"/>
          <w:szCs w:val="22"/>
        </w:rPr>
        <w:t xml:space="preserve"> habilitas a prosseguir no certame.</w:t>
      </w:r>
      <w:r w:rsidR="000A27AE" w:rsidRPr="009F3B56">
        <w:rPr>
          <w:rFonts w:asciiTheme="minorHAnsi" w:hAnsiTheme="minorHAnsi" w:cstheme="minorHAnsi"/>
          <w:b w:val="0"/>
          <w:sz w:val="22"/>
          <w:szCs w:val="22"/>
        </w:rPr>
        <w:t xml:space="preserve"> </w:t>
      </w:r>
      <w:r w:rsidR="00EF2156" w:rsidRPr="009F3B56">
        <w:rPr>
          <w:rFonts w:asciiTheme="minorHAnsi" w:hAnsiTheme="minorHAnsi" w:cstheme="minorHAnsi"/>
          <w:b w:val="0"/>
          <w:sz w:val="22"/>
          <w:szCs w:val="22"/>
        </w:rPr>
        <w:t>Todas as empresas</w:t>
      </w:r>
      <w:r w:rsidR="00C42FB0" w:rsidRPr="009F3B56">
        <w:rPr>
          <w:rFonts w:asciiTheme="minorHAnsi" w:hAnsiTheme="minorHAnsi" w:cstheme="minorHAnsi"/>
          <w:b w:val="0"/>
          <w:sz w:val="22"/>
          <w:szCs w:val="22"/>
        </w:rPr>
        <w:t xml:space="preserve"> apresentaram</w:t>
      </w:r>
      <w:r w:rsidRPr="009F3B56">
        <w:rPr>
          <w:rFonts w:asciiTheme="minorHAnsi" w:hAnsiTheme="minorHAnsi" w:cstheme="minorHAnsi"/>
          <w:b w:val="0"/>
          <w:sz w:val="22"/>
          <w:szCs w:val="22"/>
        </w:rPr>
        <w:t xml:space="preserve"> declaração para se utilizar dos benefício</w:t>
      </w:r>
      <w:r w:rsidR="00803F97" w:rsidRPr="009F3B56">
        <w:rPr>
          <w:rFonts w:asciiTheme="minorHAnsi" w:hAnsiTheme="minorHAnsi" w:cstheme="minorHAnsi"/>
          <w:b w:val="0"/>
          <w:sz w:val="22"/>
          <w:szCs w:val="22"/>
        </w:rPr>
        <w:t>s da Lei Complementar 123/2006.</w:t>
      </w:r>
    </w:p>
    <w:p w:rsidR="000A27AE" w:rsidRPr="009F3B56" w:rsidRDefault="000A27AE" w:rsidP="000A27AE">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As empresas desistiram expressamente do direito a recurso após a habilitação, passando-se para a abertura do envelope </w:t>
      </w:r>
      <w:proofErr w:type="gramStart"/>
      <w:r w:rsidRPr="009F3B56">
        <w:rPr>
          <w:rFonts w:asciiTheme="minorHAnsi" w:hAnsiTheme="minorHAnsi" w:cstheme="minorHAnsi"/>
          <w:b w:val="0"/>
          <w:sz w:val="22"/>
          <w:szCs w:val="22"/>
        </w:rPr>
        <w:t>2</w:t>
      </w:r>
      <w:proofErr w:type="gramEnd"/>
      <w:r w:rsidRPr="009F3B56">
        <w:rPr>
          <w:rFonts w:asciiTheme="minorHAnsi" w:hAnsiTheme="minorHAnsi" w:cstheme="minorHAnsi"/>
          <w:b w:val="0"/>
          <w:sz w:val="22"/>
          <w:szCs w:val="22"/>
        </w:rPr>
        <w:t xml:space="preserve"> com as Propostas de Preços e verificou-se que as propostas estavam de acordo com o edital e pelo critério de menor preço </w:t>
      </w:r>
      <w:r w:rsidRPr="009F3B56">
        <w:rPr>
          <w:rFonts w:asciiTheme="minorHAnsi" w:hAnsiTheme="minorHAnsi" w:cstheme="minorHAnsi"/>
          <w:b w:val="0"/>
          <w:sz w:val="22"/>
          <w:szCs w:val="22"/>
        </w:rPr>
        <w:t>por item foram</w:t>
      </w:r>
      <w:r w:rsidRPr="009F3B56">
        <w:rPr>
          <w:rFonts w:asciiTheme="minorHAnsi" w:hAnsiTheme="minorHAnsi" w:cstheme="minorHAnsi"/>
          <w:b w:val="0"/>
          <w:sz w:val="22"/>
          <w:szCs w:val="22"/>
        </w:rPr>
        <w:t xml:space="preserve"> declarada</w:t>
      </w:r>
      <w:r w:rsidRPr="009F3B56">
        <w:rPr>
          <w:rFonts w:asciiTheme="minorHAnsi" w:hAnsiTheme="minorHAnsi" w:cstheme="minorHAnsi"/>
          <w:b w:val="0"/>
          <w:sz w:val="22"/>
          <w:szCs w:val="22"/>
        </w:rPr>
        <w:t>s</w:t>
      </w:r>
      <w:r w:rsidRPr="009F3B56">
        <w:rPr>
          <w:rFonts w:asciiTheme="minorHAnsi" w:hAnsiTheme="minorHAnsi" w:cstheme="minorHAnsi"/>
          <w:b w:val="0"/>
          <w:sz w:val="22"/>
          <w:szCs w:val="22"/>
        </w:rPr>
        <w:t xml:space="preserve"> vencedora</w:t>
      </w:r>
      <w:r w:rsidRPr="009F3B56">
        <w:rPr>
          <w:rFonts w:asciiTheme="minorHAnsi" w:hAnsiTheme="minorHAnsi" w:cstheme="minorHAnsi"/>
          <w:b w:val="0"/>
          <w:sz w:val="22"/>
          <w:szCs w:val="22"/>
        </w:rPr>
        <w:t>s</w:t>
      </w:r>
      <w:r w:rsidRPr="009F3B56">
        <w:rPr>
          <w:rFonts w:asciiTheme="minorHAnsi" w:hAnsiTheme="minorHAnsi" w:cstheme="minorHAnsi"/>
          <w:b w:val="0"/>
          <w:sz w:val="22"/>
          <w:szCs w:val="22"/>
        </w:rPr>
        <w:t xml:space="preserve"> a</w:t>
      </w:r>
      <w:r w:rsidRPr="009F3B56">
        <w:rPr>
          <w:rFonts w:asciiTheme="minorHAnsi" w:hAnsiTheme="minorHAnsi" w:cstheme="minorHAnsi"/>
          <w:b w:val="0"/>
          <w:sz w:val="22"/>
          <w:szCs w:val="22"/>
        </w:rPr>
        <w:t>s</w:t>
      </w:r>
      <w:r w:rsidRPr="009F3B56">
        <w:rPr>
          <w:rFonts w:asciiTheme="minorHAnsi" w:hAnsiTheme="minorHAnsi" w:cstheme="minorHAnsi"/>
          <w:b w:val="0"/>
          <w:sz w:val="22"/>
          <w:szCs w:val="22"/>
        </w:rPr>
        <w:t xml:space="preserve"> empresa</w:t>
      </w:r>
      <w:r w:rsidRPr="009F3B56">
        <w:rPr>
          <w:rFonts w:asciiTheme="minorHAnsi" w:hAnsiTheme="minorHAnsi" w:cstheme="minorHAnsi"/>
          <w:b w:val="0"/>
          <w:sz w:val="22"/>
          <w:szCs w:val="22"/>
        </w:rPr>
        <w:t>s:</w:t>
      </w:r>
    </w:p>
    <w:p w:rsidR="0080134A" w:rsidRPr="009F3B56" w:rsidRDefault="0080134A" w:rsidP="0080134A">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Cirúrgica </w:t>
      </w:r>
      <w:proofErr w:type="spellStart"/>
      <w:r w:rsidRPr="009F3B56">
        <w:rPr>
          <w:rFonts w:asciiTheme="minorHAnsi" w:hAnsiTheme="minorHAnsi" w:cstheme="minorHAnsi"/>
          <w:b w:val="0"/>
          <w:sz w:val="22"/>
          <w:szCs w:val="22"/>
        </w:rPr>
        <w:t>Lajeadense</w:t>
      </w:r>
      <w:proofErr w:type="spellEnd"/>
      <w:r w:rsidRPr="009F3B56">
        <w:rPr>
          <w:rFonts w:asciiTheme="minorHAnsi" w:hAnsiTheme="minorHAnsi" w:cstheme="minorHAnsi"/>
          <w:b w:val="0"/>
          <w:sz w:val="22"/>
          <w:szCs w:val="22"/>
        </w:rPr>
        <w:t xml:space="preserve"> Ltda, CNPJ nº 21.112.3</w:t>
      </w:r>
      <w:r w:rsidRPr="009F3B56">
        <w:rPr>
          <w:rFonts w:asciiTheme="minorHAnsi" w:hAnsiTheme="minorHAnsi" w:cstheme="minorHAnsi"/>
          <w:b w:val="0"/>
          <w:sz w:val="22"/>
          <w:szCs w:val="22"/>
        </w:rPr>
        <w:t xml:space="preserve">95/0001-94 nos itens 1, 3, 4, 5, 6, 13, 14, 15, 16, 20, </w:t>
      </w:r>
      <w:r w:rsidR="003E5ECA" w:rsidRPr="009F3B56">
        <w:rPr>
          <w:rFonts w:asciiTheme="minorHAnsi" w:hAnsiTheme="minorHAnsi" w:cstheme="minorHAnsi"/>
          <w:b w:val="0"/>
          <w:sz w:val="22"/>
          <w:szCs w:val="22"/>
        </w:rPr>
        <w:t xml:space="preserve">33, 34, 42, 43, 47, 49, 54, 65 </w:t>
      </w:r>
      <w:r w:rsidRPr="009F3B56">
        <w:rPr>
          <w:rFonts w:asciiTheme="minorHAnsi" w:hAnsiTheme="minorHAnsi" w:cstheme="minorHAnsi"/>
          <w:b w:val="0"/>
          <w:sz w:val="22"/>
          <w:szCs w:val="22"/>
        </w:rPr>
        <w:t xml:space="preserve">e 66 do lote </w:t>
      </w:r>
      <w:proofErr w:type="gramStart"/>
      <w:r w:rsidRPr="009F3B56">
        <w:rPr>
          <w:rFonts w:asciiTheme="minorHAnsi" w:hAnsiTheme="minorHAnsi" w:cstheme="minorHAnsi"/>
          <w:b w:val="0"/>
          <w:sz w:val="22"/>
          <w:szCs w:val="22"/>
        </w:rPr>
        <w:t>1</w:t>
      </w:r>
      <w:proofErr w:type="gramEnd"/>
      <w:r w:rsidRPr="009F3B56">
        <w:rPr>
          <w:rFonts w:asciiTheme="minorHAnsi" w:hAnsiTheme="minorHAnsi" w:cstheme="minorHAnsi"/>
          <w:b w:val="0"/>
          <w:sz w:val="22"/>
          <w:szCs w:val="22"/>
        </w:rPr>
        <w:t xml:space="preserve"> e 16 e 76 do lote 2.</w:t>
      </w:r>
    </w:p>
    <w:p w:rsidR="0080134A" w:rsidRPr="009F3B56" w:rsidRDefault="0080134A" w:rsidP="0080134A">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Dentária e Cirúrgica </w:t>
      </w:r>
      <w:proofErr w:type="gramStart"/>
      <w:r w:rsidRPr="009F3B56">
        <w:rPr>
          <w:rFonts w:asciiTheme="minorHAnsi" w:hAnsiTheme="minorHAnsi" w:cstheme="minorHAnsi"/>
          <w:b w:val="0"/>
          <w:sz w:val="22"/>
          <w:szCs w:val="22"/>
        </w:rPr>
        <w:t>Mercosu</w:t>
      </w:r>
      <w:r w:rsidRPr="009F3B56">
        <w:rPr>
          <w:rFonts w:asciiTheme="minorHAnsi" w:hAnsiTheme="minorHAnsi" w:cstheme="minorHAnsi"/>
          <w:b w:val="0"/>
          <w:sz w:val="22"/>
          <w:szCs w:val="22"/>
        </w:rPr>
        <w:t>l</w:t>
      </w:r>
      <w:proofErr w:type="gramEnd"/>
      <w:r w:rsidRPr="009F3B56">
        <w:rPr>
          <w:rFonts w:asciiTheme="minorHAnsi" w:hAnsiTheme="minorHAnsi" w:cstheme="minorHAnsi"/>
          <w:b w:val="0"/>
          <w:sz w:val="22"/>
          <w:szCs w:val="22"/>
        </w:rPr>
        <w:t xml:space="preserve"> Ltda, CNPJ 01.735.549/0001-97 nos itens 27, 35, 65, 68, 70, 86, 87, 88 e 89 do lote 2.</w:t>
      </w:r>
    </w:p>
    <w:p w:rsidR="0080134A" w:rsidRPr="009F3B56" w:rsidRDefault="0080134A" w:rsidP="0080134A">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Dentária e Distribuidora Hospitalar Porto Alegrense Ltda, CNPJ</w:t>
      </w:r>
      <w:r w:rsidRPr="009F3B56">
        <w:rPr>
          <w:rFonts w:asciiTheme="minorHAnsi" w:hAnsiTheme="minorHAnsi" w:cstheme="minorHAnsi"/>
          <w:b w:val="0"/>
          <w:sz w:val="22"/>
          <w:szCs w:val="22"/>
        </w:rPr>
        <w:t xml:space="preserve"> 91.083.212/0001-35</w:t>
      </w:r>
      <w:r w:rsidR="009F3B56" w:rsidRPr="009F3B56">
        <w:rPr>
          <w:rFonts w:asciiTheme="minorHAnsi" w:hAnsiTheme="minorHAnsi" w:cstheme="minorHAnsi"/>
          <w:b w:val="0"/>
          <w:sz w:val="22"/>
          <w:szCs w:val="22"/>
        </w:rPr>
        <w:t xml:space="preserve"> nos itens </w:t>
      </w:r>
      <w:proofErr w:type="gramStart"/>
      <w:r w:rsidR="009F3B56" w:rsidRPr="009F3B56">
        <w:rPr>
          <w:rFonts w:asciiTheme="minorHAnsi" w:hAnsiTheme="minorHAnsi" w:cstheme="minorHAnsi"/>
          <w:b w:val="0"/>
          <w:sz w:val="22"/>
          <w:szCs w:val="22"/>
        </w:rPr>
        <w:t>8</w:t>
      </w:r>
      <w:proofErr w:type="gramEnd"/>
      <w:r w:rsidR="009F3B56" w:rsidRPr="009F3B56">
        <w:rPr>
          <w:rFonts w:asciiTheme="minorHAnsi" w:hAnsiTheme="minorHAnsi" w:cstheme="minorHAnsi"/>
          <w:b w:val="0"/>
          <w:sz w:val="22"/>
          <w:szCs w:val="22"/>
        </w:rPr>
        <w:t xml:space="preserve"> e 10 do lote 1 w </w:t>
      </w:r>
      <w:r w:rsidRPr="009F3B56">
        <w:rPr>
          <w:rFonts w:asciiTheme="minorHAnsi" w:hAnsiTheme="minorHAnsi" w:cstheme="minorHAnsi"/>
          <w:b w:val="0"/>
          <w:sz w:val="22"/>
          <w:szCs w:val="22"/>
        </w:rPr>
        <w:t>3, 11, 47, 52, 58 e 71 do lote 2.</w:t>
      </w:r>
    </w:p>
    <w:p w:rsidR="0080134A" w:rsidRPr="009F3B56" w:rsidRDefault="0080134A" w:rsidP="0080134A">
      <w:pPr>
        <w:pStyle w:val="Corpodetexto2"/>
        <w:ind w:firstLine="567"/>
        <w:rPr>
          <w:rFonts w:asciiTheme="minorHAnsi" w:hAnsiTheme="minorHAnsi" w:cstheme="minorHAnsi"/>
          <w:b w:val="0"/>
          <w:sz w:val="22"/>
          <w:szCs w:val="22"/>
        </w:rPr>
      </w:pPr>
      <w:proofErr w:type="spellStart"/>
      <w:r w:rsidRPr="009F3B56">
        <w:rPr>
          <w:rFonts w:asciiTheme="minorHAnsi" w:hAnsiTheme="minorHAnsi" w:cstheme="minorHAnsi"/>
          <w:b w:val="0"/>
          <w:sz w:val="22"/>
          <w:szCs w:val="22"/>
        </w:rPr>
        <w:t>Farmadonto</w:t>
      </w:r>
      <w:proofErr w:type="spellEnd"/>
      <w:r w:rsidRPr="009F3B56">
        <w:rPr>
          <w:rFonts w:asciiTheme="minorHAnsi" w:hAnsiTheme="minorHAnsi" w:cstheme="minorHAnsi"/>
          <w:b w:val="0"/>
          <w:sz w:val="22"/>
          <w:szCs w:val="22"/>
        </w:rPr>
        <w:t xml:space="preserve"> Produtos Hospitalares Lt</w:t>
      </w:r>
      <w:r w:rsidRPr="009F3B56">
        <w:rPr>
          <w:rFonts w:asciiTheme="minorHAnsi" w:hAnsiTheme="minorHAnsi" w:cstheme="minorHAnsi"/>
          <w:b w:val="0"/>
          <w:sz w:val="22"/>
          <w:szCs w:val="22"/>
        </w:rPr>
        <w:t xml:space="preserve">da, CNPJ nº 25.3876.019/0001-49 nos itens 18, 30, 39, 53 e 55 do lote </w:t>
      </w:r>
      <w:proofErr w:type="gramStart"/>
      <w:r w:rsidRPr="009F3B56">
        <w:rPr>
          <w:rFonts w:asciiTheme="minorHAnsi" w:hAnsiTheme="minorHAnsi" w:cstheme="minorHAnsi"/>
          <w:b w:val="0"/>
          <w:sz w:val="22"/>
          <w:szCs w:val="22"/>
        </w:rPr>
        <w:t>1</w:t>
      </w:r>
      <w:proofErr w:type="gramEnd"/>
      <w:r w:rsidRPr="009F3B56">
        <w:rPr>
          <w:rFonts w:asciiTheme="minorHAnsi" w:hAnsiTheme="minorHAnsi" w:cstheme="minorHAnsi"/>
          <w:b w:val="0"/>
          <w:sz w:val="22"/>
          <w:szCs w:val="22"/>
        </w:rPr>
        <w:t xml:space="preserve"> e 1, 2, 5, 6, 9, 10, 21, 22, 23, 24, 29, 30, 31, 32, 33, 37, 38, 39, 41, 59, 61, 69, 80 e 83 do lote 2.</w:t>
      </w:r>
    </w:p>
    <w:p w:rsidR="0080134A" w:rsidRPr="009F3B56" w:rsidRDefault="0080134A" w:rsidP="0080134A">
      <w:pPr>
        <w:pStyle w:val="Corpodetexto2"/>
        <w:ind w:firstLine="567"/>
        <w:rPr>
          <w:rFonts w:asciiTheme="minorHAnsi" w:hAnsiTheme="minorHAnsi" w:cstheme="minorHAnsi"/>
          <w:b w:val="0"/>
          <w:sz w:val="22"/>
          <w:szCs w:val="22"/>
        </w:rPr>
      </w:pPr>
      <w:proofErr w:type="spellStart"/>
      <w:r w:rsidRPr="009F3B56">
        <w:rPr>
          <w:rFonts w:asciiTheme="minorHAnsi" w:hAnsiTheme="minorHAnsi" w:cstheme="minorHAnsi"/>
          <w:b w:val="0"/>
          <w:sz w:val="22"/>
          <w:szCs w:val="22"/>
        </w:rPr>
        <w:t>Madrident</w:t>
      </w:r>
      <w:proofErr w:type="spellEnd"/>
      <w:r w:rsidRPr="009F3B56">
        <w:rPr>
          <w:rFonts w:asciiTheme="minorHAnsi" w:hAnsiTheme="minorHAnsi" w:cstheme="minorHAnsi"/>
          <w:b w:val="0"/>
          <w:sz w:val="22"/>
          <w:szCs w:val="22"/>
        </w:rPr>
        <w:t xml:space="preserve"> Comércio de Produtos Odontológicos L</w:t>
      </w:r>
      <w:r w:rsidRPr="009F3B56">
        <w:rPr>
          <w:rFonts w:asciiTheme="minorHAnsi" w:hAnsiTheme="minorHAnsi" w:cstheme="minorHAnsi"/>
          <w:b w:val="0"/>
          <w:sz w:val="22"/>
          <w:szCs w:val="22"/>
        </w:rPr>
        <w:t xml:space="preserve">tda, CNPJ nº 20.982.852/0001-39 nos itens 51 do lote </w:t>
      </w:r>
      <w:proofErr w:type="gramStart"/>
      <w:r w:rsidRPr="009F3B56">
        <w:rPr>
          <w:rFonts w:asciiTheme="minorHAnsi" w:hAnsiTheme="minorHAnsi" w:cstheme="minorHAnsi"/>
          <w:b w:val="0"/>
          <w:sz w:val="22"/>
          <w:szCs w:val="22"/>
        </w:rPr>
        <w:t>1</w:t>
      </w:r>
      <w:proofErr w:type="gramEnd"/>
      <w:r w:rsidRPr="009F3B56">
        <w:rPr>
          <w:rFonts w:asciiTheme="minorHAnsi" w:hAnsiTheme="minorHAnsi" w:cstheme="minorHAnsi"/>
          <w:b w:val="0"/>
          <w:sz w:val="22"/>
          <w:szCs w:val="22"/>
        </w:rPr>
        <w:t xml:space="preserve"> e 4, 7, 12, 13, 14, 15, 20, 34, 36, 42, 43, 44, 45, 46, 48, 49, 53, 54, 55, 57, 62, 63, 64, 67, 73, 74, 75, 77, 78 e 81 do lote 2.</w:t>
      </w:r>
    </w:p>
    <w:p w:rsidR="0080134A" w:rsidRPr="009F3B56" w:rsidRDefault="0080134A" w:rsidP="0080134A">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MK Produtos Médico Hospitalares L</w:t>
      </w:r>
      <w:r w:rsidRPr="009F3B56">
        <w:rPr>
          <w:rFonts w:asciiTheme="minorHAnsi" w:hAnsiTheme="minorHAnsi" w:cstheme="minorHAnsi"/>
          <w:b w:val="0"/>
          <w:sz w:val="22"/>
          <w:szCs w:val="22"/>
        </w:rPr>
        <w:t xml:space="preserve">tda, CNPJ nº 00.411.441/0001-86 nos itens 2, 7, 9, 11, 12, 17, 19, 21, 22, 23, 24, 25, 26, 27, 28, 29, 31, 32, 35, 36, 37, 38, 40, 41, 44, 45, 46, 48, 50, 52, 56, 57, 58, 59, 60, 61, 62, 63, 64 e 67 do lote </w:t>
      </w:r>
      <w:proofErr w:type="gramStart"/>
      <w:r w:rsidRPr="009F3B56">
        <w:rPr>
          <w:rFonts w:asciiTheme="minorHAnsi" w:hAnsiTheme="minorHAnsi" w:cstheme="minorHAnsi"/>
          <w:b w:val="0"/>
          <w:sz w:val="22"/>
          <w:szCs w:val="22"/>
        </w:rPr>
        <w:t>1</w:t>
      </w:r>
      <w:proofErr w:type="gramEnd"/>
      <w:r w:rsidRPr="009F3B56">
        <w:rPr>
          <w:rFonts w:asciiTheme="minorHAnsi" w:hAnsiTheme="minorHAnsi" w:cstheme="minorHAnsi"/>
          <w:b w:val="0"/>
          <w:sz w:val="22"/>
          <w:szCs w:val="22"/>
        </w:rPr>
        <w:t xml:space="preserve"> e 8, 17, 18, 19, 25, 26, 28, 40, 50, 51, 56, 60, 66, 72, 79, 82, 84 e 85 do lote 2.</w:t>
      </w:r>
    </w:p>
    <w:p w:rsidR="000A27AE" w:rsidRPr="009F3B56" w:rsidRDefault="0080134A" w:rsidP="000A27AE">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O item 36 da empresa </w:t>
      </w:r>
      <w:r w:rsidRPr="009F3B56">
        <w:rPr>
          <w:rFonts w:asciiTheme="minorHAnsi" w:hAnsiTheme="minorHAnsi" w:cstheme="minorHAnsi"/>
          <w:b w:val="0"/>
          <w:sz w:val="22"/>
          <w:szCs w:val="22"/>
        </w:rPr>
        <w:t xml:space="preserve">Cirúrgica </w:t>
      </w:r>
      <w:proofErr w:type="spellStart"/>
      <w:r w:rsidRPr="009F3B56">
        <w:rPr>
          <w:rFonts w:asciiTheme="minorHAnsi" w:hAnsiTheme="minorHAnsi" w:cstheme="minorHAnsi"/>
          <w:b w:val="0"/>
          <w:sz w:val="22"/>
          <w:szCs w:val="22"/>
        </w:rPr>
        <w:t>Lajeadense</w:t>
      </w:r>
      <w:proofErr w:type="spellEnd"/>
      <w:r w:rsidRPr="009F3B56">
        <w:rPr>
          <w:rFonts w:asciiTheme="minorHAnsi" w:hAnsiTheme="minorHAnsi" w:cstheme="minorHAnsi"/>
          <w:b w:val="0"/>
          <w:sz w:val="22"/>
          <w:szCs w:val="22"/>
        </w:rPr>
        <w:t xml:space="preserve"> Ltda, CNPJ nº 21.112.395/0001-94</w:t>
      </w:r>
      <w:r w:rsidRPr="009F3B56">
        <w:rPr>
          <w:rFonts w:asciiTheme="minorHAnsi" w:hAnsiTheme="minorHAnsi" w:cstheme="minorHAnsi"/>
          <w:b w:val="0"/>
          <w:sz w:val="22"/>
          <w:szCs w:val="22"/>
        </w:rPr>
        <w:t xml:space="preserve"> foi desclassificado por apresentar valor incorreto.</w:t>
      </w:r>
    </w:p>
    <w:p w:rsidR="00BF0557" w:rsidRPr="009F3B56" w:rsidRDefault="000A27AE" w:rsidP="009F3B56">
      <w:pPr>
        <w:pStyle w:val="Corpodetexto2"/>
        <w:ind w:firstLine="567"/>
        <w:rPr>
          <w:rFonts w:asciiTheme="minorHAnsi" w:hAnsiTheme="minorHAnsi" w:cstheme="minorHAnsi"/>
          <w:b w:val="0"/>
          <w:sz w:val="22"/>
          <w:szCs w:val="22"/>
        </w:rPr>
      </w:pPr>
      <w:r w:rsidRPr="009F3B56">
        <w:rPr>
          <w:rFonts w:asciiTheme="minorHAnsi" w:hAnsiTheme="minorHAnsi" w:cstheme="minorHAnsi"/>
          <w:b w:val="0"/>
          <w:sz w:val="22"/>
          <w:szCs w:val="22"/>
        </w:rPr>
        <w:t xml:space="preserve">A Comissão de Licitações encaminha o processo para o </w:t>
      </w:r>
      <w:proofErr w:type="gramStart"/>
      <w:r w:rsidRPr="009F3B56">
        <w:rPr>
          <w:rFonts w:asciiTheme="minorHAnsi" w:hAnsiTheme="minorHAnsi" w:cstheme="minorHAnsi"/>
          <w:b w:val="0"/>
          <w:sz w:val="22"/>
          <w:szCs w:val="22"/>
        </w:rPr>
        <w:t>Sr.</w:t>
      </w:r>
      <w:proofErr w:type="gramEnd"/>
      <w:r w:rsidRPr="009F3B56">
        <w:rPr>
          <w:rFonts w:asciiTheme="minorHAnsi" w:hAnsiTheme="minorHAnsi" w:cstheme="minorHAnsi"/>
          <w:b w:val="0"/>
          <w:sz w:val="22"/>
          <w:szCs w:val="22"/>
        </w:rPr>
        <w:t xml:space="preserve"> Prefeito Municipal para a sua apreciação e decisão quanto a homologação e adjudicação do certame, após decorrido o prazo recursal. Todos os documentos foram rubricados e a ata assinada pelos membros da Comissão de Licitações. Nada mais. XXXXXXXXX.</w:t>
      </w:r>
    </w:p>
    <w:p w:rsidR="00EA247E" w:rsidRDefault="00EA247E" w:rsidP="00EA247E">
      <w:pPr>
        <w:spacing w:after="0" w:line="240" w:lineRule="auto"/>
        <w:rPr>
          <w:rFonts w:cstheme="minorHAnsi"/>
        </w:rPr>
      </w:pPr>
    </w:p>
    <w:p w:rsidR="009F3B56" w:rsidRDefault="009F3B56" w:rsidP="00EA247E">
      <w:pPr>
        <w:spacing w:after="0" w:line="240" w:lineRule="auto"/>
        <w:rPr>
          <w:rFonts w:cstheme="minorHAnsi"/>
        </w:rPr>
      </w:pPr>
    </w:p>
    <w:p w:rsidR="009F3B56" w:rsidRPr="009F3B56" w:rsidRDefault="009F3B56" w:rsidP="00EA247E">
      <w:pPr>
        <w:spacing w:after="0" w:line="240" w:lineRule="auto"/>
        <w:rPr>
          <w:rFonts w:cstheme="minorHAnsi"/>
        </w:rPr>
      </w:pPr>
      <w:bookmarkStart w:id="0" w:name="_GoBack"/>
      <w:bookmarkEnd w:id="0"/>
    </w:p>
    <w:p w:rsidR="00FD473F" w:rsidRPr="009F3B56" w:rsidRDefault="00EA247E" w:rsidP="00EA247E">
      <w:pPr>
        <w:spacing w:after="0" w:line="240" w:lineRule="auto"/>
        <w:rPr>
          <w:rFonts w:cstheme="minorHAnsi"/>
        </w:rPr>
      </w:pPr>
      <w:r w:rsidRPr="009F3B56">
        <w:rPr>
          <w:rFonts w:cstheme="minorHAnsi"/>
        </w:rPr>
        <w:t>Maiquel Roberto Durante</w:t>
      </w:r>
      <w:r w:rsidRPr="009F3B56">
        <w:rPr>
          <w:rFonts w:cstheme="minorHAnsi"/>
        </w:rPr>
        <w:tab/>
      </w:r>
      <w:r w:rsidRPr="009F3B56">
        <w:rPr>
          <w:rFonts w:cstheme="minorHAnsi"/>
        </w:rPr>
        <w:tab/>
        <w:t xml:space="preserve">Rejane </w:t>
      </w:r>
      <w:proofErr w:type="spellStart"/>
      <w:r w:rsidRPr="009F3B56">
        <w:rPr>
          <w:rFonts w:cstheme="minorHAnsi"/>
        </w:rPr>
        <w:t>Behling</w:t>
      </w:r>
      <w:proofErr w:type="spellEnd"/>
      <w:r w:rsidRPr="009F3B56">
        <w:rPr>
          <w:rFonts w:cstheme="minorHAnsi"/>
        </w:rPr>
        <w:t xml:space="preserve"> </w:t>
      </w:r>
      <w:proofErr w:type="spellStart"/>
      <w:r w:rsidR="002B3949" w:rsidRPr="009F3B56">
        <w:rPr>
          <w:rFonts w:cstheme="minorHAnsi"/>
        </w:rPr>
        <w:t>Gehrke</w:t>
      </w:r>
      <w:proofErr w:type="spellEnd"/>
      <w:r w:rsidR="002B3949" w:rsidRPr="009F3B56">
        <w:rPr>
          <w:rFonts w:cstheme="minorHAnsi"/>
        </w:rPr>
        <w:tab/>
      </w:r>
      <w:r w:rsidR="009F3B56" w:rsidRPr="009F3B56">
        <w:rPr>
          <w:rFonts w:cstheme="minorHAnsi"/>
        </w:rPr>
        <w:tab/>
      </w:r>
      <w:r w:rsidR="002B3949" w:rsidRPr="009F3B56">
        <w:rPr>
          <w:rFonts w:cstheme="minorHAnsi"/>
        </w:rPr>
        <w:t xml:space="preserve">Roselaine Pereira Santa </w:t>
      </w:r>
      <w:r w:rsidRPr="009F3B56">
        <w:rPr>
          <w:rFonts w:cstheme="minorHAnsi"/>
        </w:rPr>
        <w:t>Catharina</w:t>
      </w:r>
    </w:p>
    <w:p w:rsidR="00EA247E" w:rsidRPr="009F3B56" w:rsidRDefault="00EA247E" w:rsidP="00EA247E">
      <w:pPr>
        <w:spacing w:after="0" w:line="240" w:lineRule="auto"/>
        <w:rPr>
          <w:rFonts w:cstheme="minorHAnsi"/>
        </w:rPr>
      </w:pPr>
      <w:r w:rsidRPr="009F3B56">
        <w:rPr>
          <w:rFonts w:cstheme="minorHAnsi"/>
        </w:rPr>
        <w:t>Presidente d</w:t>
      </w:r>
      <w:r w:rsidR="002B3949" w:rsidRPr="009F3B56">
        <w:rPr>
          <w:rFonts w:cstheme="minorHAnsi"/>
        </w:rPr>
        <w:t>a Comissão</w:t>
      </w:r>
      <w:r w:rsidR="002B3949" w:rsidRPr="009F3B56">
        <w:rPr>
          <w:rFonts w:cstheme="minorHAnsi"/>
        </w:rPr>
        <w:tab/>
      </w:r>
      <w:r w:rsidR="002B3949" w:rsidRPr="009F3B56">
        <w:rPr>
          <w:rFonts w:cstheme="minorHAnsi"/>
        </w:rPr>
        <w:tab/>
        <w:t>Membro da Comissão</w:t>
      </w:r>
      <w:r w:rsidR="002B3949" w:rsidRPr="009F3B56">
        <w:rPr>
          <w:rFonts w:cstheme="minorHAnsi"/>
        </w:rPr>
        <w:tab/>
      </w:r>
      <w:r w:rsidR="009F3B56" w:rsidRPr="009F3B56">
        <w:rPr>
          <w:rFonts w:cstheme="minorHAnsi"/>
        </w:rPr>
        <w:tab/>
      </w:r>
      <w:r w:rsidRPr="009F3B56">
        <w:rPr>
          <w:rFonts w:cstheme="minorHAnsi"/>
        </w:rPr>
        <w:t>Membro da Comissão</w:t>
      </w:r>
    </w:p>
    <w:p w:rsidR="003E6AA6" w:rsidRPr="0080134A" w:rsidRDefault="003E6AA6" w:rsidP="00EA247E">
      <w:pPr>
        <w:spacing w:after="0" w:line="240" w:lineRule="auto"/>
        <w:rPr>
          <w:rFonts w:cstheme="minorHAnsi"/>
        </w:rPr>
      </w:pPr>
    </w:p>
    <w:p w:rsidR="0080134A" w:rsidRPr="0080134A" w:rsidRDefault="0080134A">
      <w:pPr>
        <w:spacing w:after="0" w:line="240" w:lineRule="auto"/>
        <w:rPr>
          <w:rFonts w:cstheme="minorHAnsi"/>
        </w:rPr>
      </w:pPr>
    </w:p>
    <w:sectPr w:rsidR="0080134A" w:rsidRPr="0080134A" w:rsidSect="009F3B56">
      <w:footerReference w:type="default" r:id="rId8"/>
      <w:pgSz w:w="11906" w:h="16838"/>
      <w:pgMar w:top="1985" w:right="709"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85B" w:rsidRDefault="009F485B" w:rsidP="002B3949">
      <w:pPr>
        <w:spacing w:after="0" w:line="240" w:lineRule="auto"/>
      </w:pPr>
      <w:r>
        <w:separator/>
      </w:r>
    </w:p>
  </w:endnote>
  <w:endnote w:type="continuationSeparator" w:id="0">
    <w:p w:rsidR="009F485B" w:rsidRDefault="009F485B" w:rsidP="002B3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615848"/>
      <w:docPartObj>
        <w:docPartGallery w:val="Page Numbers (Bottom of Page)"/>
        <w:docPartUnique/>
      </w:docPartObj>
    </w:sdtPr>
    <w:sdtEndPr>
      <w:rPr>
        <w:sz w:val="18"/>
        <w:szCs w:val="18"/>
      </w:rPr>
    </w:sdtEndPr>
    <w:sdtContent>
      <w:p w:rsidR="002B3949" w:rsidRPr="002B3949" w:rsidRDefault="002B3949">
        <w:pPr>
          <w:pStyle w:val="Rodap"/>
          <w:jc w:val="right"/>
          <w:rPr>
            <w:sz w:val="18"/>
            <w:szCs w:val="18"/>
          </w:rPr>
        </w:pPr>
        <w:r w:rsidRPr="002B3949">
          <w:rPr>
            <w:sz w:val="18"/>
            <w:szCs w:val="18"/>
          </w:rPr>
          <w:fldChar w:fldCharType="begin"/>
        </w:r>
        <w:r w:rsidRPr="002B3949">
          <w:rPr>
            <w:sz w:val="18"/>
            <w:szCs w:val="18"/>
          </w:rPr>
          <w:instrText>PAGE   \* MERGEFORMAT</w:instrText>
        </w:r>
        <w:r w:rsidRPr="002B3949">
          <w:rPr>
            <w:sz w:val="18"/>
            <w:szCs w:val="18"/>
          </w:rPr>
          <w:fldChar w:fldCharType="separate"/>
        </w:r>
        <w:r w:rsidR="009F3B56">
          <w:rPr>
            <w:noProof/>
            <w:sz w:val="18"/>
            <w:szCs w:val="18"/>
          </w:rPr>
          <w:t>1</w:t>
        </w:r>
        <w:r w:rsidRPr="002B3949">
          <w:rPr>
            <w:sz w:val="18"/>
            <w:szCs w:val="18"/>
          </w:rPr>
          <w:fldChar w:fldCharType="end"/>
        </w:r>
      </w:p>
    </w:sdtContent>
  </w:sdt>
  <w:p w:rsidR="002B3949" w:rsidRDefault="002B39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85B" w:rsidRDefault="009F485B" w:rsidP="002B3949">
      <w:pPr>
        <w:spacing w:after="0" w:line="240" w:lineRule="auto"/>
      </w:pPr>
      <w:r>
        <w:separator/>
      </w:r>
    </w:p>
  </w:footnote>
  <w:footnote w:type="continuationSeparator" w:id="0">
    <w:p w:rsidR="009F485B" w:rsidRDefault="009F485B" w:rsidP="002B39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211"/>
    <w:rsid w:val="000236AD"/>
    <w:rsid w:val="00066750"/>
    <w:rsid w:val="000871ED"/>
    <w:rsid w:val="000A27AE"/>
    <w:rsid w:val="000A5334"/>
    <w:rsid w:val="000C74B8"/>
    <w:rsid w:val="000E0B1E"/>
    <w:rsid w:val="00112791"/>
    <w:rsid w:val="00220EF9"/>
    <w:rsid w:val="002602F2"/>
    <w:rsid w:val="002B3949"/>
    <w:rsid w:val="002C6FD5"/>
    <w:rsid w:val="002D27A9"/>
    <w:rsid w:val="002D3C99"/>
    <w:rsid w:val="00332EFC"/>
    <w:rsid w:val="003E28D3"/>
    <w:rsid w:val="003E5ECA"/>
    <w:rsid w:val="003E6AA6"/>
    <w:rsid w:val="003F2E44"/>
    <w:rsid w:val="00410D6E"/>
    <w:rsid w:val="00464D81"/>
    <w:rsid w:val="00505411"/>
    <w:rsid w:val="00685CFE"/>
    <w:rsid w:val="0074196C"/>
    <w:rsid w:val="00745CF3"/>
    <w:rsid w:val="0080134A"/>
    <w:rsid w:val="00803F97"/>
    <w:rsid w:val="00890F94"/>
    <w:rsid w:val="00916A42"/>
    <w:rsid w:val="009C13AF"/>
    <w:rsid w:val="009F3B56"/>
    <w:rsid w:val="009F485B"/>
    <w:rsid w:val="00A447DC"/>
    <w:rsid w:val="00A57372"/>
    <w:rsid w:val="00B06B7B"/>
    <w:rsid w:val="00B54E8E"/>
    <w:rsid w:val="00BF0557"/>
    <w:rsid w:val="00C42FB0"/>
    <w:rsid w:val="00C57211"/>
    <w:rsid w:val="00C62CD3"/>
    <w:rsid w:val="00C6500E"/>
    <w:rsid w:val="00C74AB6"/>
    <w:rsid w:val="00D43DA2"/>
    <w:rsid w:val="00DA2D89"/>
    <w:rsid w:val="00EA247E"/>
    <w:rsid w:val="00EC31E6"/>
    <w:rsid w:val="00EE4B0C"/>
    <w:rsid w:val="00EF2156"/>
    <w:rsid w:val="00F309D2"/>
    <w:rsid w:val="00F62451"/>
    <w:rsid w:val="00FD4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rsid w:val="00C57211"/>
    <w:pPr>
      <w:widowControl w:val="0"/>
      <w:spacing w:after="0" w:line="240" w:lineRule="auto"/>
      <w:jc w:val="both"/>
    </w:pPr>
    <w:rPr>
      <w:rFonts w:ascii="Arial" w:eastAsia="Times New Roman" w:hAnsi="Arial" w:cs="Times New Roman"/>
      <w:b/>
      <w:sz w:val="24"/>
      <w:szCs w:val="20"/>
      <w:lang w:eastAsia="pt-BR"/>
    </w:rPr>
  </w:style>
  <w:style w:type="character" w:customStyle="1" w:styleId="Corpodetexto2Char">
    <w:name w:val="Corpo de texto 2 Char"/>
    <w:basedOn w:val="Fontepargpadro"/>
    <w:link w:val="Corpodetexto2"/>
    <w:rsid w:val="00C57211"/>
    <w:rPr>
      <w:rFonts w:ascii="Arial" w:eastAsia="Times New Roman" w:hAnsi="Arial" w:cs="Times New Roman"/>
      <w:b/>
      <w:sz w:val="24"/>
      <w:szCs w:val="20"/>
      <w:lang w:eastAsia="pt-BR"/>
    </w:rPr>
  </w:style>
  <w:style w:type="paragraph" w:styleId="Textodebalo">
    <w:name w:val="Balloon Text"/>
    <w:basedOn w:val="Normal"/>
    <w:link w:val="TextodebaloChar"/>
    <w:uiPriority w:val="99"/>
    <w:semiHidden/>
    <w:unhideWhenUsed/>
    <w:rsid w:val="00C74A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74AB6"/>
    <w:rPr>
      <w:rFonts w:ascii="Tahoma" w:hAnsi="Tahoma" w:cs="Tahoma"/>
      <w:sz w:val="16"/>
      <w:szCs w:val="16"/>
    </w:rPr>
  </w:style>
  <w:style w:type="paragraph" w:styleId="Cabealho">
    <w:name w:val="header"/>
    <w:basedOn w:val="Normal"/>
    <w:link w:val="CabealhoChar"/>
    <w:uiPriority w:val="99"/>
    <w:unhideWhenUsed/>
    <w:rsid w:val="002B394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3949"/>
  </w:style>
  <w:style w:type="paragraph" w:styleId="Rodap">
    <w:name w:val="footer"/>
    <w:basedOn w:val="Normal"/>
    <w:link w:val="RodapChar"/>
    <w:uiPriority w:val="99"/>
    <w:unhideWhenUsed/>
    <w:rsid w:val="002B3949"/>
    <w:pPr>
      <w:tabs>
        <w:tab w:val="center" w:pos="4252"/>
        <w:tab w:val="right" w:pos="8504"/>
      </w:tabs>
      <w:spacing w:after="0" w:line="240" w:lineRule="auto"/>
    </w:pPr>
  </w:style>
  <w:style w:type="character" w:customStyle="1" w:styleId="RodapChar">
    <w:name w:val="Rodapé Char"/>
    <w:basedOn w:val="Fontepargpadro"/>
    <w:link w:val="Rodap"/>
    <w:uiPriority w:val="99"/>
    <w:rsid w:val="002B39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rsid w:val="00C57211"/>
    <w:pPr>
      <w:widowControl w:val="0"/>
      <w:spacing w:after="0" w:line="240" w:lineRule="auto"/>
      <w:jc w:val="both"/>
    </w:pPr>
    <w:rPr>
      <w:rFonts w:ascii="Arial" w:eastAsia="Times New Roman" w:hAnsi="Arial" w:cs="Times New Roman"/>
      <w:b/>
      <w:sz w:val="24"/>
      <w:szCs w:val="20"/>
      <w:lang w:eastAsia="pt-BR"/>
    </w:rPr>
  </w:style>
  <w:style w:type="character" w:customStyle="1" w:styleId="Corpodetexto2Char">
    <w:name w:val="Corpo de texto 2 Char"/>
    <w:basedOn w:val="Fontepargpadro"/>
    <w:link w:val="Corpodetexto2"/>
    <w:rsid w:val="00C57211"/>
    <w:rPr>
      <w:rFonts w:ascii="Arial" w:eastAsia="Times New Roman" w:hAnsi="Arial" w:cs="Times New Roman"/>
      <w:b/>
      <w:sz w:val="24"/>
      <w:szCs w:val="20"/>
      <w:lang w:eastAsia="pt-BR"/>
    </w:rPr>
  </w:style>
  <w:style w:type="paragraph" w:styleId="Textodebalo">
    <w:name w:val="Balloon Text"/>
    <w:basedOn w:val="Normal"/>
    <w:link w:val="TextodebaloChar"/>
    <w:uiPriority w:val="99"/>
    <w:semiHidden/>
    <w:unhideWhenUsed/>
    <w:rsid w:val="00C74A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74AB6"/>
    <w:rPr>
      <w:rFonts w:ascii="Tahoma" w:hAnsi="Tahoma" w:cs="Tahoma"/>
      <w:sz w:val="16"/>
      <w:szCs w:val="16"/>
    </w:rPr>
  </w:style>
  <w:style w:type="paragraph" w:styleId="Cabealho">
    <w:name w:val="header"/>
    <w:basedOn w:val="Normal"/>
    <w:link w:val="CabealhoChar"/>
    <w:uiPriority w:val="99"/>
    <w:unhideWhenUsed/>
    <w:rsid w:val="002B394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3949"/>
  </w:style>
  <w:style w:type="paragraph" w:styleId="Rodap">
    <w:name w:val="footer"/>
    <w:basedOn w:val="Normal"/>
    <w:link w:val="RodapChar"/>
    <w:uiPriority w:val="99"/>
    <w:unhideWhenUsed/>
    <w:rsid w:val="002B3949"/>
    <w:pPr>
      <w:tabs>
        <w:tab w:val="center" w:pos="4252"/>
        <w:tab w:val="right" w:pos="8504"/>
      </w:tabs>
      <w:spacing w:after="0" w:line="240" w:lineRule="auto"/>
    </w:pPr>
  </w:style>
  <w:style w:type="character" w:customStyle="1" w:styleId="RodapChar">
    <w:name w:val="Rodapé Char"/>
    <w:basedOn w:val="Fontepargpadro"/>
    <w:link w:val="Rodap"/>
    <w:uiPriority w:val="99"/>
    <w:rsid w:val="002B3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91315-A7CB-4872-9942-9C2155E65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Pages>
  <Words>563</Words>
  <Characters>3046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2020-08-04T16:41:00Z</cp:lastPrinted>
  <dcterms:created xsi:type="dcterms:W3CDTF">2017-12-05T12:34:00Z</dcterms:created>
  <dcterms:modified xsi:type="dcterms:W3CDTF">2020-08-04T16:41:00Z</dcterms:modified>
</cp:coreProperties>
</file>